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F41" w:rsidRDefault="009A7F41" w:rsidP="009A7F41">
      <w:pPr>
        <w:jc w:val="both"/>
      </w:pPr>
      <w:r>
        <w:t>2 МЕТАЛЛУРГИЯ ЦИНКА</w:t>
      </w:r>
    </w:p>
    <w:p w:rsidR="009A7F41" w:rsidRDefault="009A7F41" w:rsidP="009A7F41">
      <w:pPr>
        <w:jc w:val="both"/>
      </w:pPr>
    </w:p>
    <w:p w:rsidR="009A7F41" w:rsidRDefault="009A7F41" w:rsidP="009A7F41">
      <w:pPr>
        <w:jc w:val="both"/>
        <w:rPr>
          <w:sz w:val="28"/>
          <w:szCs w:val="28"/>
        </w:rPr>
      </w:pPr>
      <w:r>
        <w:rPr>
          <w:sz w:val="28"/>
          <w:szCs w:val="28"/>
        </w:rPr>
        <w:t>Лекция 9</w:t>
      </w:r>
    </w:p>
    <w:p w:rsidR="009A7F41" w:rsidRDefault="009A7F41" w:rsidP="009A7F41">
      <w:pPr>
        <w:rPr>
          <w:sz w:val="28"/>
          <w:szCs w:val="28"/>
        </w:rPr>
      </w:pPr>
      <w:r>
        <w:rPr>
          <w:sz w:val="28"/>
          <w:szCs w:val="28"/>
        </w:rPr>
        <w:t>Введение   Свойства  и  применение  цинка</w:t>
      </w:r>
    </w:p>
    <w:p w:rsidR="009A7F41" w:rsidRDefault="009A7F41" w:rsidP="009A7F41">
      <w:pPr>
        <w:jc w:val="center"/>
        <w:rPr>
          <w:b/>
          <w:sz w:val="28"/>
          <w:szCs w:val="28"/>
        </w:rPr>
      </w:pPr>
    </w:p>
    <w:p w:rsidR="009A7F41" w:rsidRDefault="009A7F41" w:rsidP="009A7F41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>
        <w:rPr>
          <w:sz w:val="28"/>
          <w:szCs w:val="28"/>
        </w:rPr>
        <w:t xml:space="preserve"> Цинк является третьим по объёмам производства металлом после алюминия и меди и является  23 элементом по распространённости в земле. Среднее содержание цинка в земной коре (</w:t>
      </w:r>
      <w:proofErr w:type="spellStart"/>
      <w:r>
        <w:rPr>
          <w:sz w:val="28"/>
          <w:szCs w:val="28"/>
        </w:rPr>
        <w:t>кларк</w:t>
      </w:r>
      <w:proofErr w:type="spellEnd"/>
      <w:r>
        <w:rPr>
          <w:sz w:val="28"/>
          <w:szCs w:val="28"/>
        </w:rPr>
        <w:t>) составляет 8,3∙10</w:t>
      </w:r>
      <w:r>
        <w:rPr>
          <w:sz w:val="28"/>
          <w:szCs w:val="28"/>
          <w:vertAlign w:val="superscript"/>
        </w:rPr>
        <w:t>-3</w:t>
      </w:r>
      <w:r>
        <w:rPr>
          <w:sz w:val="28"/>
          <w:szCs w:val="28"/>
        </w:rPr>
        <w:t>%, а среднее содержание в морской воде – 5,0∙10</w:t>
      </w:r>
      <w:r>
        <w:rPr>
          <w:sz w:val="28"/>
          <w:szCs w:val="28"/>
          <w:vertAlign w:val="superscript"/>
        </w:rPr>
        <w:t>-6</w:t>
      </w:r>
      <w:r>
        <w:rPr>
          <w:sz w:val="28"/>
          <w:szCs w:val="28"/>
        </w:rPr>
        <w:t xml:space="preserve"> г/л. Производство и потребление цинка растёт высокими темпами: в </w:t>
      </w:r>
      <w:smartTag w:uri="urn:schemas-microsoft-com:office:smarttags" w:element="metricconverter">
        <w:smartTagPr>
          <w:attr w:name="ProductID" w:val="1990 г"/>
        </w:smartTagPr>
        <w:r>
          <w:rPr>
            <w:sz w:val="28"/>
            <w:szCs w:val="28"/>
          </w:rPr>
          <w:t>1990 г</w:t>
        </w:r>
      </w:smartTag>
      <w:r>
        <w:rPr>
          <w:sz w:val="28"/>
          <w:szCs w:val="28"/>
        </w:rPr>
        <w:t>. выплавляли 6,7 млн</w:t>
      </w:r>
      <w:proofErr w:type="gramStart"/>
      <w:r>
        <w:rPr>
          <w:sz w:val="28"/>
          <w:szCs w:val="28"/>
        </w:rPr>
        <w:t>.т</w:t>
      </w:r>
      <w:proofErr w:type="gramEnd"/>
      <w:r>
        <w:rPr>
          <w:sz w:val="28"/>
          <w:szCs w:val="28"/>
        </w:rPr>
        <w:t xml:space="preserve"> чистого цинка, в 1995г. – 7,2 млн.т, в 2001г. – 9,2 млн.т, 2009г. -11,277 млн.т. Самыми крупными производителями цинка являются Китай, Канада, Япония и  Южная Корея. На долю этих стран приходится более половины мирового производства цинка. В 2009г. в Казахстане было получено 300 тыс.т. цинка, что больше, чем во всей России (236 тыс.т.).  </w:t>
      </w:r>
    </w:p>
    <w:p w:rsidR="009A7F41" w:rsidRDefault="009A7F41" w:rsidP="009A7F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Потребление цинка в 2008 году составило также 11,3 млн.т. Крупнейшими потребителями цинка являются Китай, США, Япония, Германия. На их долю приходится потребление 51% произведённого цинка.</w:t>
      </w:r>
    </w:p>
    <w:p w:rsidR="009A7F41" w:rsidRDefault="009A7F41" w:rsidP="009A7F41">
      <w:pPr>
        <w:tabs>
          <w:tab w:val="left" w:pos="810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>
        <w:rPr>
          <w:sz w:val="28"/>
          <w:szCs w:val="28"/>
        </w:rPr>
        <w:t>Цинк - светло-серый металл с синеватым оттенком. Является элементом второй группы таблицы Менделеева с порядковым номером 30.Основные физические свойства цинка приведены в таблице 2.1.</w:t>
      </w:r>
    </w:p>
    <w:p w:rsidR="009A7F41" w:rsidRDefault="009A7F41" w:rsidP="009A7F41">
      <w:pPr>
        <w:tabs>
          <w:tab w:val="left" w:pos="8100"/>
        </w:tabs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9A7F41" w:rsidRPr="00BE1CD9" w:rsidRDefault="009A7F41" w:rsidP="009A7F41">
      <w:pPr>
        <w:tabs>
          <w:tab w:val="left" w:pos="8100"/>
        </w:tabs>
      </w:pPr>
      <w:r w:rsidRPr="00BE1CD9">
        <w:t xml:space="preserve">      Таблица 2.1 – Основные свойства цинка</w:t>
      </w:r>
    </w:p>
    <w:p w:rsidR="009A7F41" w:rsidRPr="00BE1CD9" w:rsidRDefault="009A7F41" w:rsidP="009A7F41">
      <w:pPr>
        <w:tabs>
          <w:tab w:val="left" w:pos="8100"/>
        </w:tabs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9A7F41" w:rsidRPr="00BE1CD9" w:rsidTr="004C0A2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Pr="00BE1CD9" w:rsidRDefault="009A7F41" w:rsidP="004C0A24">
            <w:pPr>
              <w:tabs>
                <w:tab w:val="left" w:pos="8100"/>
              </w:tabs>
            </w:pPr>
            <w:r w:rsidRPr="00BE1CD9">
              <w:t xml:space="preserve">Атомная масса, </w:t>
            </w:r>
            <w:proofErr w:type="gramStart"/>
            <w:r w:rsidRPr="00BE1CD9">
              <w:t>г</w:t>
            </w:r>
            <w:proofErr w:type="gram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Pr="00BE1CD9" w:rsidRDefault="009A7F41" w:rsidP="004C0A24">
            <w:pPr>
              <w:tabs>
                <w:tab w:val="left" w:pos="8100"/>
              </w:tabs>
              <w:jc w:val="center"/>
            </w:pPr>
            <w:r w:rsidRPr="00BE1CD9">
              <w:t>65,38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Pr="00BE1CD9" w:rsidRDefault="009A7F41" w:rsidP="004C0A24">
            <w:pPr>
              <w:tabs>
                <w:tab w:val="left" w:pos="8100"/>
              </w:tabs>
            </w:pPr>
            <w:r w:rsidRPr="00BE1CD9">
              <w:t>Давление пара при 419,5</w:t>
            </w:r>
            <w:r w:rsidRPr="00BE1CD9">
              <w:rPr>
                <w:vertAlign w:val="superscript"/>
              </w:rPr>
              <w:t>о</w:t>
            </w:r>
            <w:r w:rsidRPr="00BE1CD9">
              <w:t>С, 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Pr="00BE1CD9" w:rsidRDefault="009A7F41" w:rsidP="004C0A24">
            <w:pPr>
              <w:tabs>
                <w:tab w:val="left" w:pos="8100"/>
              </w:tabs>
              <w:jc w:val="center"/>
            </w:pPr>
            <w:r w:rsidRPr="00BE1CD9">
              <w:t>13,3</w:t>
            </w:r>
          </w:p>
        </w:tc>
      </w:tr>
      <w:tr w:rsidR="009A7F41" w:rsidRPr="00BE1CD9" w:rsidTr="004C0A2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Pr="00BE1CD9" w:rsidRDefault="009A7F41" w:rsidP="004C0A24">
            <w:pPr>
              <w:tabs>
                <w:tab w:val="left" w:pos="8100"/>
              </w:tabs>
            </w:pPr>
            <w:r w:rsidRPr="00BE1CD9">
              <w:t xml:space="preserve">Температура плавления, </w:t>
            </w:r>
            <w:proofErr w:type="spellStart"/>
            <w:r w:rsidRPr="00BE1CD9">
              <w:rPr>
                <w:vertAlign w:val="superscript"/>
              </w:rPr>
              <w:t>о</w:t>
            </w:r>
            <w:r w:rsidRPr="00BE1CD9">
              <w:t>С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Pr="00BE1CD9" w:rsidRDefault="009A7F41" w:rsidP="004C0A24">
            <w:pPr>
              <w:tabs>
                <w:tab w:val="left" w:pos="8100"/>
              </w:tabs>
              <w:jc w:val="center"/>
            </w:pPr>
            <w:r w:rsidRPr="00BE1CD9">
              <w:t>419,5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Pr="00BE1CD9" w:rsidRDefault="009A7F41" w:rsidP="004C0A24">
            <w:pPr>
              <w:tabs>
                <w:tab w:val="left" w:pos="8100"/>
              </w:tabs>
            </w:pPr>
            <w:r w:rsidRPr="00BE1CD9">
              <w:t xml:space="preserve">Коэффициент электропроводности, </w:t>
            </w:r>
            <w:proofErr w:type="gramStart"/>
            <w:r w:rsidRPr="00BE1CD9">
              <w:t>Вт</w:t>
            </w:r>
            <w:proofErr w:type="gramEnd"/>
            <w:r w:rsidRPr="00BE1CD9">
              <w:t>/(м∙К)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Pr="00BE1CD9" w:rsidRDefault="009A7F41" w:rsidP="004C0A24">
            <w:pPr>
              <w:tabs>
                <w:tab w:val="left" w:pos="8100"/>
              </w:tabs>
              <w:jc w:val="center"/>
            </w:pPr>
            <w:r w:rsidRPr="00BE1CD9">
              <w:t>110,5</w:t>
            </w:r>
          </w:p>
        </w:tc>
      </w:tr>
      <w:tr w:rsidR="009A7F41" w:rsidRPr="00BE1CD9" w:rsidTr="004C0A2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Pr="00BE1CD9" w:rsidRDefault="009A7F41" w:rsidP="004C0A24">
            <w:pPr>
              <w:tabs>
                <w:tab w:val="left" w:pos="8100"/>
              </w:tabs>
            </w:pPr>
            <w:r w:rsidRPr="00BE1CD9">
              <w:t xml:space="preserve">Температура кипения, </w:t>
            </w:r>
            <w:proofErr w:type="spellStart"/>
            <w:r w:rsidRPr="00BE1CD9">
              <w:rPr>
                <w:vertAlign w:val="superscript"/>
              </w:rPr>
              <w:t>о</w:t>
            </w:r>
            <w:r w:rsidRPr="00BE1CD9">
              <w:t>С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Pr="00BE1CD9" w:rsidRDefault="009A7F41" w:rsidP="004C0A24">
            <w:pPr>
              <w:tabs>
                <w:tab w:val="left" w:pos="8100"/>
              </w:tabs>
              <w:jc w:val="center"/>
            </w:pPr>
            <w:r w:rsidRPr="00BE1CD9">
              <w:t>906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Pr="00BE1CD9" w:rsidRDefault="009A7F41" w:rsidP="004C0A24">
            <w:pPr>
              <w:tabs>
                <w:tab w:val="left" w:pos="8100"/>
              </w:tabs>
            </w:pPr>
            <w:r w:rsidRPr="00BE1CD9">
              <w:t xml:space="preserve">Удельное сопротивление при 18 </w:t>
            </w:r>
            <w:proofErr w:type="spellStart"/>
            <w:r w:rsidRPr="00BE1CD9">
              <w:rPr>
                <w:vertAlign w:val="superscript"/>
              </w:rPr>
              <w:t>о</w:t>
            </w:r>
            <w:r w:rsidRPr="00BE1CD9">
              <w:t>С</w:t>
            </w:r>
            <w:proofErr w:type="spellEnd"/>
            <w:r w:rsidRPr="00BE1CD9">
              <w:t>,  Ом∙</w:t>
            </w:r>
            <w:proofErr w:type="gramStart"/>
            <w:r w:rsidRPr="00BE1CD9">
              <w:t>м</w:t>
            </w:r>
            <w:proofErr w:type="gram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Pr="00BE1CD9" w:rsidRDefault="009A7F41" w:rsidP="004C0A24">
            <w:pPr>
              <w:tabs>
                <w:tab w:val="left" w:pos="8100"/>
              </w:tabs>
              <w:jc w:val="center"/>
              <w:rPr>
                <w:vertAlign w:val="superscript"/>
              </w:rPr>
            </w:pPr>
            <w:r w:rsidRPr="00BE1CD9">
              <w:t>6,1∙10</w:t>
            </w:r>
            <w:r w:rsidRPr="00BE1CD9">
              <w:rPr>
                <w:vertAlign w:val="superscript"/>
              </w:rPr>
              <w:t>-4</w:t>
            </w:r>
          </w:p>
        </w:tc>
      </w:tr>
      <w:tr w:rsidR="009A7F41" w:rsidRPr="00BE1CD9" w:rsidTr="004C0A2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Pr="00BE1CD9" w:rsidRDefault="009A7F41" w:rsidP="004C0A24">
            <w:pPr>
              <w:tabs>
                <w:tab w:val="left" w:pos="8100"/>
              </w:tabs>
              <w:rPr>
                <w:vertAlign w:val="superscript"/>
              </w:rPr>
            </w:pPr>
            <w:r w:rsidRPr="00BE1CD9">
              <w:t>Плотность при 20</w:t>
            </w:r>
            <w:r w:rsidRPr="00BE1CD9">
              <w:rPr>
                <w:vertAlign w:val="superscript"/>
              </w:rPr>
              <w:t>о</w:t>
            </w:r>
            <w:r w:rsidRPr="00BE1CD9">
              <w:t>С, г/см</w:t>
            </w:r>
            <w:r w:rsidRPr="00BE1CD9">
              <w:rPr>
                <w:vertAlign w:val="superscript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Pr="00BE1CD9" w:rsidRDefault="009A7F41" w:rsidP="004C0A24">
            <w:pPr>
              <w:tabs>
                <w:tab w:val="left" w:pos="8100"/>
              </w:tabs>
              <w:jc w:val="center"/>
            </w:pPr>
            <w:r w:rsidRPr="00BE1CD9">
              <w:t>7,133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Pr="00BE1CD9" w:rsidRDefault="009A7F41" w:rsidP="004C0A24">
            <w:pPr>
              <w:tabs>
                <w:tab w:val="left" w:pos="8100"/>
              </w:tabs>
            </w:pPr>
            <w:r w:rsidRPr="00BE1CD9">
              <w:t>Поверхностное натяжение при 419,5</w:t>
            </w:r>
            <w:r w:rsidRPr="00BE1CD9">
              <w:rPr>
                <w:vertAlign w:val="superscript"/>
              </w:rPr>
              <w:t>о</w:t>
            </w:r>
            <w:r w:rsidRPr="00BE1CD9">
              <w:t>С, МПа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Pr="00BE1CD9" w:rsidRDefault="009A7F41" w:rsidP="004C0A24">
            <w:pPr>
              <w:tabs>
                <w:tab w:val="left" w:pos="8100"/>
              </w:tabs>
              <w:jc w:val="center"/>
            </w:pPr>
            <w:r w:rsidRPr="00BE1CD9">
              <w:t>128</w:t>
            </w:r>
          </w:p>
        </w:tc>
      </w:tr>
      <w:tr w:rsidR="009A7F41" w:rsidRPr="00BE1CD9" w:rsidTr="004C0A2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Pr="00BE1CD9" w:rsidRDefault="009A7F41" w:rsidP="004C0A24">
            <w:pPr>
              <w:tabs>
                <w:tab w:val="left" w:pos="8100"/>
              </w:tabs>
            </w:pPr>
            <w:r w:rsidRPr="00BE1CD9">
              <w:t>Плотность при 419,5</w:t>
            </w:r>
            <w:r w:rsidRPr="00BE1CD9">
              <w:rPr>
                <w:vertAlign w:val="superscript"/>
              </w:rPr>
              <w:t>о</w:t>
            </w:r>
            <w:r w:rsidRPr="00BE1CD9">
              <w:t>С, г/см</w:t>
            </w:r>
            <w:r w:rsidRPr="00BE1CD9">
              <w:rPr>
                <w:vertAlign w:val="superscript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Pr="00BE1CD9" w:rsidRDefault="009A7F41" w:rsidP="004C0A24">
            <w:pPr>
              <w:tabs>
                <w:tab w:val="left" w:pos="8100"/>
              </w:tabs>
              <w:jc w:val="center"/>
            </w:pPr>
            <w:r w:rsidRPr="00BE1CD9">
              <w:t>6,57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Pr="00BE1CD9" w:rsidRDefault="009A7F41" w:rsidP="004C0A24">
            <w:pPr>
              <w:tabs>
                <w:tab w:val="left" w:pos="8100"/>
              </w:tabs>
            </w:pPr>
            <w:r w:rsidRPr="00BE1CD9">
              <w:t xml:space="preserve">Твёрдость по </w:t>
            </w:r>
            <w:proofErr w:type="spellStart"/>
            <w:r w:rsidRPr="00BE1CD9">
              <w:t>Брюнелю</w:t>
            </w:r>
            <w:proofErr w:type="spellEnd"/>
            <w:r w:rsidRPr="00BE1CD9">
              <w:t xml:space="preserve">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Pr="00BE1CD9" w:rsidRDefault="009A7F41" w:rsidP="004C0A24">
            <w:pPr>
              <w:tabs>
                <w:tab w:val="left" w:pos="8100"/>
              </w:tabs>
              <w:jc w:val="center"/>
            </w:pPr>
            <w:r w:rsidRPr="00BE1CD9">
              <w:t>321</w:t>
            </w:r>
          </w:p>
        </w:tc>
      </w:tr>
      <w:tr w:rsidR="009A7F41" w:rsidRPr="00BE1CD9" w:rsidTr="004C0A2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Pr="00BE1CD9" w:rsidRDefault="009A7F41" w:rsidP="004C0A24">
            <w:pPr>
              <w:tabs>
                <w:tab w:val="left" w:pos="8100"/>
              </w:tabs>
            </w:pPr>
            <w:r w:rsidRPr="00BE1CD9">
              <w:t>Электродный потенциал при 25</w:t>
            </w:r>
            <w:r w:rsidRPr="00BE1CD9">
              <w:rPr>
                <w:vertAlign w:val="superscript"/>
              </w:rPr>
              <w:t>о</w:t>
            </w:r>
            <w:r w:rsidRPr="00BE1CD9">
              <w:t xml:space="preserve">С, </w:t>
            </w:r>
            <w:proofErr w:type="gramStart"/>
            <w:r w:rsidRPr="00BE1CD9">
              <w:t>В</w:t>
            </w:r>
            <w:proofErr w:type="gram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Pr="00BE1CD9" w:rsidRDefault="009A7F41" w:rsidP="004C0A24">
            <w:pPr>
              <w:tabs>
                <w:tab w:val="left" w:pos="8100"/>
              </w:tabs>
              <w:jc w:val="center"/>
            </w:pPr>
            <w:r w:rsidRPr="00BE1CD9">
              <w:t>-0,763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Pr="00BE1CD9" w:rsidRDefault="009A7F41" w:rsidP="004C0A24">
            <w:pPr>
              <w:tabs>
                <w:tab w:val="left" w:pos="8100"/>
              </w:tabs>
            </w:pPr>
            <w:r w:rsidRPr="00BE1CD9">
              <w:t xml:space="preserve">Теплота плавления, </w:t>
            </w:r>
            <w:proofErr w:type="gramStart"/>
            <w:r w:rsidRPr="00BE1CD9">
              <w:t>Дж</w:t>
            </w:r>
            <w:proofErr w:type="gramEnd"/>
            <w:r w:rsidRPr="00BE1CD9">
              <w:t>/моль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Pr="00BE1CD9" w:rsidRDefault="009A7F41" w:rsidP="004C0A24">
            <w:pPr>
              <w:tabs>
                <w:tab w:val="left" w:pos="8100"/>
              </w:tabs>
              <w:jc w:val="center"/>
            </w:pPr>
            <w:r w:rsidRPr="00BE1CD9">
              <w:t>6180</w:t>
            </w:r>
          </w:p>
        </w:tc>
      </w:tr>
      <w:tr w:rsidR="009A7F41" w:rsidRPr="00BE1CD9" w:rsidTr="004C0A2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F41" w:rsidRPr="00BE1CD9" w:rsidRDefault="009A7F41" w:rsidP="004C0A24">
            <w:pPr>
              <w:tabs>
                <w:tab w:val="left" w:pos="8100"/>
              </w:tabs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F41" w:rsidRPr="00BE1CD9" w:rsidRDefault="009A7F41" w:rsidP="004C0A24">
            <w:pPr>
              <w:tabs>
                <w:tab w:val="left" w:pos="8100"/>
              </w:tabs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Pr="00BE1CD9" w:rsidRDefault="009A7F41" w:rsidP="004C0A24">
            <w:pPr>
              <w:tabs>
                <w:tab w:val="left" w:pos="8100"/>
              </w:tabs>
            </w:pPr>
            <w:r w:rsidRPr="00BE1CD9">
              <w:t xml:space="preserve">Теплота парообразования, </w:t>
            </w:r>
            <w:proofErr w:type="gramStart"/>
            <w:r w:rsidRPr="00BE1CD9">
              <w:t>Дж</w:t>
            </w:r>
            <w:proofErr w:type="gramEnd"/>
            <w:r w:rsidRPr="00BE1CD9">
              <w:t xml:space="preserve">/моль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Pr="00BE1CD9" w:rsidRDefault="009A7F41" w:rsidP="004C0A24">
            <w:pPr>
              <w:tabs>
                <w:tab w:val="left" w:pos="8100"/>
              </w:tabs>
              <w:jc w:val="center"/>
            </w:pPr>
            <w:r w:rsidRPr="00BE1CD9">
              <w:t>122000</w:t>
            </w:r>
          </w:p>
        </w:tc>
      </w:tr>
    </w:tbl>
    <w:p w:rsidR="009A7F41" w:rsidRPr="00BE1CD9" w:rsidRDefault="009A7F41" w:rsidP="009A7F41">
      <w:pPr>
        <w:tabs>
          <w:tab w:val="left" w:pos="8100"/>
        </w:tabs>
        <w:jc w:val="both"/>
      </w:pPr>
      <w:r w:rsidRPr="00BE1CD9">
        <w:t xml:space="preserve"> </w:t>
      </w:r>
    </w:p>
    <w:p w:rsidR="009A7F41" w:rsidRPr="00BE1CD9" w:rsidRDefault="009A7F41" w:rsidP="009A7F41">
      <w:pPr>
        <w:jc w:val="both"/>
      </w:pPr>
      <w:r w:rsidRPr="00BE1CD9">
        <w:t xml:space="preserve">     В обычных условиях цинк – хрупкий и твёрдый металл, который практически не поддаётся прокатке. Однако при нагреве до 100-150</w:t>
      </w:r>
      <w:r w:rsidRPr="00BE1CD9">
        <w:rPr>
          <w:vertAlign w:val="superscript"/>
        </w:rPr>
        <w:t>о</w:t>
      </w:r>
      <w:r w:rsidRPr="00BE1CD9">
        <w:t>С цинк приобретает высокую пластичность.  При нагреве выше 200</w:t>
      </w:r>
      <w:r w:rsidRPr="00BE1CD9">
        <w:rPr>
          <w:vertAlign w:val="superscript"/>
        </w:rPr>
        <w:t>о</w:t>
      </w:r>
      <w:r w:rsidRPr="00BE1CD9">
        <w:t xml:space="preserve">С цинк снова становится хрупким. При нагревании на воздухе цинк окисляется до оксида </w:t>
      </w:r>
      <w:proofErr w:type="spellStart"/>
      <w:r w:rsidRPr="00BE1CD9">
        <w:rPr>
          <w:lang w:val="en-US"/>
        </w:rPr>
        <w:t>ZnO</w:t>
      </w:r>
      <w:proofErr w:type="spellEnd"/>
      <w:r w:rsidRPr="00BE1CD9">
        <w:t>, который плавится при температуре  2000</w:t>
      </w:r>
      <w:r w:rsidRPr="00BE1CD9">
        <w:rPr>
          <w:vertAlign w:val="superscript"/>
        </w:rPr>
        <w:t>о</w:t>
      </w:r>
      <w:r w:rsidRPr="00BE1CD9">
        <w:t xml:space="preserve">С. </w:t>
      </w:r>
    </w:p>
    <w:p w:rsidR="009A7F41" w:rsidRPr="00BE1CD9" w:rsidRDefault="009A7F41" w:rsidP="009A7F41">
      <w:pPr>
        <w:jc w:val="both"/>
      </w:pPr>
      <w:r w:rsidRPr="00BE1CD9">
        <w:lastRenderedPageBreak/>
        <w:t xml:space="preserve">     В атмосфере  сухого  воздуха цинк практически не окисляется.  В присутствии в атмосфере паров воды и углекислого газа поверхность цинка покрывается тонкой плёнкой </w:t>
      </w:r>
      <w:r w:rsidRPr="00BE1CD9">
        <w:rPr>
          <w:lang w:val="en-US"/>
        </w:rPr>
        <w:t>Zn</w:t>
      </w:r>
      <w:r w:rsidRPr="00BE1CD9">
        <w:t>СО</w:t>
      </w:r>
      <w:r w:rsidRPr="00BE1CD9">
        <w:rPr>
          <w:vertAlign w:val="subscript"/>
        </w:rPr>
        <w:t>3</w:t>
      </w:r>
      <w:r w:rsidRPr="00BE1CD9">
        <w:t>∙</w:t>
      </w:r>
      <w:r w:rsidRPr="00BE1CD9">
        <w:rPr>
          <w:lang w:val="en-US"/>
        </w:rPr>
        <w:t>Zn</w:t>
      </w:r>
      <w:r w:rsidRPr="00BE1CD9">
        <w:t>(ОН)</w:t>
      </w:r>
      <w:r w:rsidRPr="00BE1CD9">
        <w:rPr>
          <w:vertAlign w:val="subscript"/>
        </w:rPr>
        <w:t>2</w:t>
      </w:r>
      <w:r w:rsidRPr="00BE1CD9">
        <w:t xml:space="preserve">, которая предохраняет металлический цинк от дальнейшего окисления.    </w:t>
      </w:r>
    </w:p>
    <w:p w:rsidR="009A7F41" w:rsidRPr="00BE1CD9" w:rsidRDefault="009A7F41" w:rsidP="009A7F41">
      <w:pPr>
        <w:jc w:val="both"/>
      </w:pPr>
      <w:r w:rsidRPr="00BE1CD9">
        <w:t xml:space="preserve">     В разбавленных растворах кислот цинк растворяется с выделением водорода</w:t>
      </w:r>
    </w:p>
    <w:p w:rsidR="009A7F41" w:rsidRPr="00BE1CD9" w:rsidRDefault="009A7F41" w:rsidP="009A7F41">
      <w:pPr>
        <w:jc w:val="both"/>
      </w:pPr>
    </w:p>
    <w:p w:rsidR="009A7F41" w:rsidRPr="00BE1CD9" w:rsidRDefault="009A7F41" w:rsidP="009A7F41">
      <w:pPr>
        <w:ind w:left="1416" w:firstLine="708"/>
        <w:jc w:val="center"/>
      </w:pPr>
      <w:r w:rsidRPr="00BE1CD9">
        <w:rPr>
          <w:lang w:val="en-US"/>
        </w:rPr>
        <w:t>Zn</w:t>
      </w:r>
      <w:r w:rsidRPr="00BE1CD9">
        <w:t xml:space="preserve"> + 2</w:t>
      </w:r>
      <w:r w:rsidRPr="00BE1CD9">
        <w:rPr>
          <w:lang w:val="en-US"/>
        </w:rPr>
        <w:t>H</w:t>
      </w:r>
      <w:r w:rsidRPr="00BE1CD9">
        <w:rPr>
          <w:vertAlign w:val="superscript"/>
        </w:rPr>
        <w:t>+</w:t>
      </w:r>
      <w:r w:rsidRPr="00BE1CD9">
        <w:t xml:space="preserve"> = </w:t>
      </w:r>
      <w:r w:rsidRPr="00BE1CD9">
        <w:rPr>
          <w:lang w:val="en-US"/>
        </w:rPr>
        <w:t>Zn</w:t>
      </w:r>
      <w:r w:rsidRPr="00BE1CD9">
        <w:rPr>
          <w:vertAlign w:val="superscript"/>
        </w:rPr>
        <w:t>2+</w:t>
      </w:r>
      <w:r w:rsidRPr="00BE1CD9">
        <w:t xml:space="preserve"> + </w:t>
      </w:r>
      <w:r w:rsidRPr="00BE1CD9">
        <w:rPr>
          <w:lang w:val="en-US"/>
        </w:rPr>
        <w:t>H</w:t>
      </w:r>
      <w:r w:rsidRPr="00BE1CD9">
        <w:rPr>
          <w:vertAlign w:val="subscript"/>
        </w:rPr>
        <w:t>2</w:t>
      </w:r>
      <w:r w:rsidRPr="00BE1CD9">
        <w:t xml:space="preserve">                              (2.1)</w:t>
      </w:r>
    </w:p>
    <w:p w:rsidR="009A7F41" w:rsidRPr="00BE1CD9" w:rsidRDefault="009A7F41" w:rsidP="009A7F41">
      <w:pPr>
        <w:jc w:val="both"/>
      </w:pPr>
      <w:r w:rsidRPr="00BE1CD9">
        <w:t xml:space="preserve">    </w:t>
      </w:r>
    </w:p>
    <w:p w:rsidR="009A7F41" w:rsidRPr="00BE1CD9" w:rsidRDefault="009A7F41" w:rsidP="009A7F41">
      <w:pPr>
        <w:jc w:val="both"/>
      </w:pPr>
      <w:r w:rsidRPr="00BE1CD9">
        <w:t xml:space="preserve">     При взаимодействии со щелочами цинк образует соли (</w:t>
      </w:r>
      <w:proofErr w:type="spellStart"/>
      <w:r w:rsidRPr="00BE1CD9">
        <w:t>цинкаты</w:t>
      </w:r>
      <w:proofErr w:type="spellEnd"/>
      <w:r w:rsidRPr="00BE1CD9">
        <w:t>)</w:t>
      </w:r>
    </w:p>
    <w:p w:rsidR="009A7F41" w:rsidRPr="00BE1CD9" w:rsidRDefault="009A7F41" w:rsidP="009A7F41">
      <w:pPr>
        <w:jc w:val="both"/>
      </w:pPr>
    </w:p>
    <w:p w:rsidR="009A7F41" w:rsidRPr="00BE1CD9" w:rsidRDefault="009A7F41" w:rsidP="009A7F41">
      <w:pPr>
        <w:ind w:left="708" w:firstLine="708"/>
        <w:jc w:val="center"/>
      </w:pPr>
      <w:r w:rsidRPr="00BE1CD9">
        <w:t xml:space="preserve">   </w:t>
      </w:r>
      <w:r w:rsidRPr="00BE1CD9">
        <w:rPr>
          <w:lang w:val="en-US"/>
        </w:rPr>
        <w:t>Zn</w:t>
      </w:r>
      <w:r w:rsidRPr="00BE1CD9">
        <w:t xml:space="preserve"> + 2</w:t>
      </w:r>
      <w:proofErr w:type="spellStart"/>
      <w:r w:rsidRPr="00BE1CD9">
        <w:rPr>
          <w:lang w:val="en-US"/>
        </w:rPr>
        <w:t>NaOH</w:t>
      </w:r>
      <w:proofErr w:type="spellEnd"/>
      <w:r w:rsidRPr="00BE1CD9">
        <w:t xml:space="preserve"> = </w:t>
      </w:r>
      <w:r w:rsidRPr="00BE1CD9">
        <w:rPr>
          <w:lang w:val="en-US"/>
        </w:rPr>
        <w:t>Na</w:t>
      </w:r>
      <w:r w:rsidRPr="00BE1CD9">
        <w:rPr>
          <w:vertAlign w:val="subscript"/>
        </w:rPr>
        <w:t>2</w:t>
      </w:r>
      <w:proofErr w:type="spellStart"/>
      <w:r w:rsidRPr="00BE1CD9">
        <w:rPr>
          <w:lang w:val="en-US"/>
        </w:rPr>
        <w:t>ZnO</w:t>
      </w:r>
      <w:proofErr w:type="spellEnd"/>
      <w:r w:rsidRPr="00BE1CD9">
        <w:rPr>
          <w:vertAlign w:val="subscript"/>
        </w:rPr>
        <w:t>2</w:t>
      </w:r>
      <w:r w:rsidRPr="00BE1CD9">
        <w:t xml:space="preserve"> + </w:t>
      </w:r>
      <w:r w:rsidRPr="00BE1CD9">
        <w:rPr>
          <w:lang w:val="en-US"/>
        </w:rPr>
        <w:t>H</w:t>
      </w:r>
      <w:r w:rsidRPr="00BE1CD9">
        <w:rPr>
          <w:vertAlign w:val="subscript"/>
        </w:rPr>
        <w:t>2</w:t>
      </w:r>
      <w:r w:rsidRPr="00BE1CD9">
        <w:t xml:space="preserve">                       (2.2)</w:t>
      </w:r>
    </w:p>
    <w:p w:rsidR="009A7F41" w:rsidRPr="00BE1CD9" w:rsidRDefault="009A7F41" w:rsidP="009A7F41">
      <w:pPr>
        <w:jc w:val="both"/>
      </w:pPr>
    </w:p>
    <w:p w:rsidR="009A7F41" w:rsidRPr="00BE1CD9" w:rsidRDefault="009A7F41" w:rsidP="009A7F41">
      <w:pPr>
        <w:jc w:val="both"/>
      </w:pPr>
      <w:r w:rsidRPr="00BE1CD9">
        <w:t xml:space="preserve">     Являясь наиболее электроотрицательным элементом, цинк вытесняет из раствора медь, никель, кобальт, свинец, кадмий, олово, благородные металлы</w:t>
      </w:r>
    </w:p>
    <w:p w:rsidR="009A7F41" w:rsidRPr="00BE1CD9" w:rsidRDefault="009A7F41" w:rsidP="009A7F41">
      <w:pPr>
        <w:jc w:val="both"/>
      </w:pPr>
    </w:p>
    <w:p w:rsidR="009A7F41" w:rsidRPr="00BE1CD9" w:rsidRDefault="009A7F41" w:rsidP="009A7F41">
      <w:pPr>
        <w:ind w:left="708" w:firstLine="708"/>
        <w:jc w:val="center"/>
        <w:rPr>
          <w:lang w:val="en-US"/>
        </w:rPr>
      </w:pPr>
      <w:r w:rsidRPr="00BE1CD9">
        <w:t xml:space="preserve">     </w:t>
      </w:r>
      <w:r w:rsidRPr="00BE1CD9">
        <w:rPr>
          <w:lang w:val="en-US"/>
        </w:rPr>
        <w:t xml:space="preserve">Zn + </w:t>
      </w:r>
      <w:proofErr w:type="spellStart"/>
      <w:proofErr w:type="gramStart"/>
      <w:r w:rsidRPr="00BE1CD9">
        <w:t>Ме</w:t>
      </w:r>
      <w:proofErr w:type="spellEnd"/>
      <w:r w:rsidRPr="00BE1CD9">
        <w:rPr>
          <w:lang w:val="en-US"/>
        </w:rPr>
        <w:t>SO</w:t>
      </w:r>
      <w:r w:rsidRPr="00BE1CD9">
        <w:rPr>
          <w:vertAlign w:val="subscript"/>
          <w:lang w:val="en-US"/>
        </w:rPr>
        <w:t>4</w:t>
      </w:r>
      <w:r w:rsidRPr="00BE1CD9">
        <w:rPr>
          <w:lang w:val="en-US"/>
        </w:rPr>
        <w:t xml:space="preserve">  =</w:t>
      </w:r>
      <w:proofErr w:type="gramEnd"/>
      <w:r w:rsidRPr="00BE1CD9">
        <w:rPr>
          <w:lang w:val="en-US"/>
        </w:rPr>
        <w:t xml:space="preserve"> ZnSO</w:t>
      </w:r>
      <w:r w:rsidRPr="00BE1CD9">
        <w:rPr>
          <w:vertAlign w:val="subscript"/>
          <w:lang w:val="en-US"/>
        </w:rPr>
        <w:t>4</w:t>
      </w:r>
      <w:r w:rsidRPr="00BE1CD9">
        <w:rPr>
          <w:lang w:val="en-US"/>
        </w:rPr>
        <w:t xml:space="preserve"> + Me                      (2.3)</w:t>
      </w:r>
    </w:p>
    <w:p w:rsidR="009A7F41" w:rsidRPr="00BE1CD9" w:rsidRDefault="009A7F41" w:rsidP="009A7F41">
      <w:pPr>
        <w:jc w:val="both"/>
        <w:rPr>
          <w:lang w:val="en-US"/>
        </w:rPr>
      </w:pPr>
      <w:r w:rsidRPr="00BE1CD9">
        <w:rPr>
          <w:lang w:val="en-US"/>
        </w:rPr>
        <w:t xml:space="preserve"> </w:t>
      </w:r>
    </w:p>
    <w:p w:rsidR="009A7F41" w:rsidRPr="00BE1CD9" w:rsidRDefault="009A7F41" w:rsidP="009A7F41">
      <w:pPr>
        <w:jc w:val="both"/>
        <w:rPr>
          <w:lang w:val="es-ES"/>
        </w:rPr>
      </w:pPr>
      <w:r w:rsidRPr="00BE1CD9">
        <w:rPr>
          <w:lang w:val="es-ES"/>
        </w:rPr>
        <w:t xml:space="preserve">     </w:t>
      </w:r>
      <w:r w:rsidRPr="00BE1CD9">
        <w:t>где</w:t>
      </w:r>
      <w:r w:rsidRPr="00BE1CD9">
        <w:rPr>
          <w:lang w:val="es-ES"/>
        </w:rPr>
        <w:t xml:space="preserve"> </w:t>
      </w:r>
      <w:proofErr w:type="spellStart"/>
      <w:r w:rsidRPr="00BE1CD9">
        <w:t>Ме</w:t>
      </w:r>
      <w:proofErr w:type="spellEnd"/>
      <w:r w:rsidRPr="00BE1CD9">
        <w:rPr>
          <w:lang w:val="es-ES"/>
        </w:rPr>
        <w:t xml:space="preserve"> – Cu, Ni, Co, Cd, Sn, Pb.</w:t>
      </w:r>
    </w:p>
    <w:p w:rsidR="009A7F41" w:rsidRPr="00BE1CD9" w:rsidRDefault="009A7F41" w:rsidP="009A7F41">
      <w:pPr>
        <w:jc w:val="both"/>
      </w:pPr>
      <w:r w:rsidRPr="00BE1CD9">
        <w:rPr>
          <w:lang w:val="es-ES"/>
        </w:rPr>
        <w:t xml:space="preserve">     </w:t>
      </w:r>
      <w:r w:rsidRPr="00BE1CD9">
        <w:t>Это свойство широко используется в металлургической практике  для выделения металлов из растворов методом цементации.</w:t>
      </w:r>
    </w:p>
    <w:p w:rsidR="009A7F41" w:rsidRPr="00BE1CD9" w:rsidRDefault="009A7F41" w:rsidP="009A7F41">
      <w:pPr>
        <w:jc w:val="both"/>
      </w:pPr>
      <w:r w:rsidRPr="00BE1CD9">
        <w:t xml:space="preserve">     Из химических соединений цинка наиболее </w:t>
      </w:r>
      <w:proofErr w:type="gramStart"/>
      <w:r w:rsidRPr="00BE1CD9">
        <w:t>важное значение</w:t>
      </w:r>
      <w:proofErr w:type="gramEnd"/>
      <w:r w:rsidRPr="00BE1CD9">
        <w:t xml:space="preserve"> имеют сульфид цинка </w:t>
      </w:r>
      <w:proofErr w:type="spellStart"/>
      <w:r w:rsidRPr="00BE1CD9">
        <w:rPr>
          <w:lang w:val="en-US"/>
        </w:rPr>
        <w:t>ZnS</w:t>
      </w:r>
      <w:proofErr w:type="spellEnd"/>
      <w:r w:rsidRPr="00BE1CD9">
        <w:t xml:space="preserve">, оксид цинка </w:t>
      </w:r>
      <w:proofErr w:type="spellStart"/>
      <w:r w:rsidRPr="00BE1CD9">
        <w:rPr>
          <w:lang w:val="en-US"/>
        </w:rPr>
        <w:t>ZnO</w:t>
      </w:r>
      <w:proofErr w:type="spellEnd"/>
      <w:r w:rsidRPr="00BE1CD9">
        <w:t xml:space="preserve">, сульфат цинка </w:t>
      </w:r>
      <w:proofErr w:type="spellStart"/>
      <w:r w:rsidRPr="00BE1CD9">
        <w:rPr>
          <w:lang w:val="en-US"/>
        </w:rPr>
        <w:t>ZnSO</w:t>
      </w:r>
      <w:proofErr w:type="spellEnd"/>
      <w:r w:rsidRPr="00BE1CD9">
        <w:rPr>
          <w:vertAlign w:val="subscript"/>
        </w:rPr>
        <w:t xml:space="preserve">4 </w:t>
      </w:r>
      <w:r w:rsidRPr="00BE1CD9">
        <w:t xml:space="preserve">и карбонат цинка </w:t>
      </w:r>
      <w:proofErr w:type="spellStart"/>
      <w:r w:rsidRPr="00BE1CD9">
        <w:rPr>
          <w:lang w:val="en-US"/>
        </w:rPr>
        <w:t>ZnCO</w:t>
      </w:r>
      <w:proofErr w:type="spellEnd"/>
      <w:r w:rsidRPr="00BE1CD9">
        <w:rPr>
          <w:vertAlign w:val="subscript"/>
        </w:rPr>
        <w:t>3</w:t>
      </w:r>
      <w:r w:rsidRPr="00BE1CD9">
        <w:t>.</w:t>
      </w:r>
    </w:p>
    <w:p w:rsidR="009A7F41" w:rsidRPr="00BE1CD9" w:rsidRDefault="009A7F41" w:rsidP="009A7F41">
      <w:pPr>
        <w:jc w:val="both"/>
      </w:pPr>
      <w:r w:rsidRPr="00BE1CD9">
        <w:t xml:space="preserve">     Сульфид цинка не растворяется в слабых и холодных растворах соляной и серной кислот. Он подвергается разложению азотной кислотой и горячими концентрированными растворами Н</w:t>
      </w:r>
      <w:r w:rsidRPr="00BE1CD9">
        <w:rPr>
          <w:vertAlign w:val="subscript"/>
        </w:rPr>
        <w:t>2</w:t>
      </w:r>
      <w:r w:rsidRPr="00BE1CD9">
        <w:rPr>
          <w:lang w:val="en-US"/>
        </w:rPr>
        <w:t>SO</w:t>
      </w:r>
      <w:r w:rsidRPr="00BE1CD9">
        <w:rPr>
          <w:vertAlign w:val="subscript"/>
        </w:rPr>
        <w:t>4</w:t>
      </w:r>
      <w:r w:rsidRPr="00BE1CD9">
        <w:t xml:space="preserve"> и НС</w:t>
      </w:r>
      <w:proofErr w:type="gramStart"/>
      <w:r w:rsidRPr="00BE1CD9">
        <w:rPr>
          <w:lang w:val="en-US"/>
        </w:rPr>
        <w:t>l</w:t>
      </w:r>
      <w:proofErr w:type="gramEnd"/>
      <w:r w:rsidRPr="00BE1CD9">
        <w:t>.</w:t>
      </w:r>
    </w:p>
    <w:p w:rsidR="009A7F41" w:rsidRPr="00BE1CD9" w:rsidRDefault="009A7F41" w:rsidP="009A7F41">
      <w:pPr>
        <w:jc w:val="both"/>
      </w:pPr>
      <w:r w:rsidRPr="00BE1CD9">
        <w:t xml:space="preserve">     Сульфид цинка способен образовывать сплавы с другими сульфидами металлов </w:t>
      </w:r>
      <w:r w:rsidRPr="00BE1CD9">
        <w:rPr>
          <w:lang w:val="en-US"/>
        </w:rPr>
        <w:t>Cu</w:t>
      </w:r>
      <w:r w:rsidRPr="00BE1CD9">
        <w:rPr>
          <w:vertAlign w:val="subscript"/>
        </w:rPr>
        <w:t>2</w:t>
      </w:r>
      <w:r w:rsidRPr="00BE1CD9">
        <w:rPr>
          <w:lang w:val="en-US"/>
        </w:rPr>
        <w:t>S</w:t>
      </w:r>
      <w:r w:rsidRPr="00BE1CD9">
        <w:t xml:space="preserve">, </w:t>
      </w:r>
      <w:proofErr w:type="spellStart"/>
      <w:r w:rsidRPr="00BE1CD9">
        <w:rPr>
          <w:lang w:val="en-US"/>
        </w:rPr>
        <w:t>FeS</w:t>
      </w:r>
      <w:proofErr w:type="spellEnd"/>
      <w:r w:rsidRPr="00BE1CD9">
        <w:t xml:space="preserve">, </w:t>
      </w:r>
      <w:proofErr w:type="spellStart"/>
      <w:r w:rsidRPr="00BE1CD9">
        <w:rPr>
          <w:lang w:val="en-US"/>
        </w:rPr>
        <w:t>PbS</w:t>
      </w:r>
      <w:proofErr w:type="spellEnd"/>
      <w:r w:rsidRPr="00BE1CD9">
        <w:t>. Это обуславливает переход цинка в штейн при проведении металлургических плавок с образованием штейна.</w:t>
      </w:r>
    </w:p>
    <w:p w:rsidR="009A7F41" w:rsidRPr="00BE1CD9" w:rsidRDefault="009A7F41" w:rsidP="009A7F41">
      <w:pPr>
        <w:jc w:val="both"/>
      </w:pPr>
      <w:r w:rsidRPr="00BE1CD9">
        <w:t xml:space="preserve">     На воздухе при температурах выше 600</w:t>
      </w:r>
      <w:r w:rsidRPr="00BE1CD9">
        <w:rPr>
          <w:vertAlign w:val="superscript"/>
        </w:rPr>
        <w:t>о</w:t>
      </w:r>
      <w:r w:rsidRPr="00BE1CD9">
        <w:t xml:space="preserve">С сульфид цинка окисляется в зависимости от условий до оксида или сульфата </w:t>
      </w:r>
    </w:p>
    <w:p w:rsidR="009A7F41" w:rsidRPr="00BE1CD9" w:rsidRDefault="009A7F41" w:rsidP="009A7F41">
      <w:pPr>
        <w:jc w:val="both"/>
      </w:pPr>
    </w:p>
    <w:p w:rsidR="009A7F41" w:rsidRPr="00BE1CD9" w:rsidRDefault="009A7F41" w:rsidP="009A7F41">
      <w:pPr>
        <w:ind w:left="708" w:firstLine="708"/>
        <w:jc w:val="center"/>
        <w:rPr>
          <w:lang w:val="es-ES"/>
        </w:rPr>
      </w:pPr>
      <w:r w:rsidRPr="00BE1CD9">
        <w:t xml:space="preserve">       </w:t>
      </w:r>
      <w:r w:rsidRPr="00BE1CD9">
        <w:rPr>
          <w:lang w:val="es-ES"/>
        </w:rPr>
        <w:t>ZnS + 1,5O</w:t>
      </w:r>
      <w:r w:rsidRPr="00BE1CD9">
        <w:rPr>
          <w:vertAlign w:val="subscript"/>
          <w:lang w:val="es-ES"/>
        </w:rPr>
        <w:t>2</w:t>
      </w:r>
      <w:r w:rsidRPr="00BE1CD9">
        <w:rPr>
          <w:lang w:val="es-ES"/>
        </w:rPr>
        <w:t xml:space="preserve"> = ZnO + SO</w:t>
      </w:r>
      <w:r w:rsidRPr="00BE1CD9">
        <w:rPr>
          <w:vertAlign w:val="subscript"/>
          <w:lang w:val="es-ES"/>
        </w:rPr>
        <w:t>2</w:t>
      </w:r>
      <w:r w:rsidRPr="00BE1CD9">
        <w:rPr>
          <w:lang w:val="es-ES"/>
        </w:rPr>
        <w:t xml:space="preserve">                          (2.4)</w:t>
      </w:r>
    </w:p>
    <w:p w:rsidR="009A7F41" w:rsidRPr="00BE1CD9" w:rsidRDefault="009A7F41" w:rsidP="009A7F41">
      <w:pPr>
        <w:jc w:val="center"/>
        <w:rPr>
          <w:lang w:val="es-ES"/>
        </w:rPr>
      </w:pPr>
    </w:p>
    <w:p w:rsidR="009A7F41" w:rsidRPr="00BE1CD9" w:rsidRDefault="009A7F41" w:rsidP="009A7F41">
      <w:pPr>
        <w:ind w:left="708" w:firstLine="708"/>
        <w:jc w:val="center"/>
        <w:rPr>
          <w:lang w:val="es-ES"/>
        </w:rPr>
      </w:pPr>
      <w:r w:rsidRPr="00BE1CD9">
        <w:rPr>
          <w:lang w:val="en-US"/>
        </w:rPr>
        <w:t xml:space="preserve">           </w:t>
      </w:r>
      <w:r w:rsidRPr="00BE1CD9">
        <w:rPr>
          <w:lang w:val="es-ES"/>
        </w:rPr>
        <w:t>ZnS + 2O</w:t>
      </w:r>
      <w:r w:rsidRPr="00BE1CD9">
        <w:rPr>
          <w:vertAlign w:val="subscript"/>
          <w:lang w:val="es-ES"/>
        </w:rPr>
        <w:t>2</w:t>
      </w:r>
      <w:r w:rsidRPr="00BE1CD9">
        <w:rPr>
          <w:lang w:val="es-ES"/>
        </w:rPr>
        <w:t xml:space="preserve"> = ZnSO</w:t>
      </w:r>
      <w:r w:rsidRPr="00BE1CD9">
        <w:rPr>
          <w:vertAlign w:val="subscript"/>
          <w:lang w:val="es-ES"/>
        </w:rPr>
        <w:t>4</w:t>
      </w:r>
      <w:r w:rsidRPr="00BE1CD9">
        <w:rPr>
          <w:lang w:val="es-ES"/>
        </w:rPr>
        <w:t xml:space="preserve">                                (2.5)</w:t>
      </w:r>
    </w:p>
    <w:p w:rsidR="009A7F41" w:rsidRPr="00BE1CD9" w:rsidRDefault="009A7F41" w:rsidP="009A7F41">
      <w:pPr>
        <w:jc w:val="both"/>
        <w:rPr>
          <w:lang w:val="es-ES"/>
        </w:rPr>
      </w:pPr>
    </w:p>
    <w:p w:rsidR="009A7F41" w:rsidRPr="00BE1CD9" w:rsidRDefault="009A7F41" w:rsidP="009A7F41">
      <w:pPr>
        <w:jc w:val="both"/>
      </w:pPr>
      <w:r w:rsidRPr="00BE1CD9">
        <w:rPr>
          <w:lang w:val="es-ES"/>
        </w:rPr>
        <w:t xml:space="preserve">     </w:t>
      </w:r>
      <w:r w:rsidRPr="00BE1CD9">
        <w:t>Оксид цинка хорошо растворяется в разбавленных кислотах по реакции</w:t>
      </w:r>
    </w:p>
    <w:p w:rsidR="009A7F41" w:rsidRPr="00BE1CD9" w:rsidRDefault="009A7F41" w:rsidP="009A7F41">
      <w:pPr>
        <w:jc w:val="both"/>
      </w:pPr>
    </w:p>
    <w:p w:rsidR="009A7F41" w:rsidRPr="00BE1CD9" w:rsidRDefault="009A7F41" w:rsidP="009A7F41">
      <w:pPr>
        <w:ind w:firstLine="708"/>
        <w:jc w:val="center"/>
      </w:pPr>
      <w:r w:rsidRPr="00BE1CD9">
        <w:t xml:space="preserve">            </w:t>
      </w:r>
      <w:proofErr w:type="spellStart"/>
      <w:r w:rsidRPr="00BE1CD9">
        <w:rPr>
          <w:lang w:val="en-US"/>
        </w:rPr>
        <w:t>ZnO</w:t>
      </w:r>
      <w:proofErr w:type="spellEnd"/>
      <w:r w:rsidRPr="00BE1CD9">
        <w:t xml:space="preserve"> + </w:t>
      </w:r>
      <w:r w:rsidRPr="00BE1CD9">
        <w:rPr>
          <w:lang w:val="en-US"/>
        </w:rPr>
        <w:t>H</w:t>
      </w:r>
      <w:r w:rsidRPr="00BE1CD9">
        <w:rPr>
          <w:vertAlign w:val="subscript"/>
        </w:rPr>
        <w:t>2</w:t>
      </w:r>
      <w:r w:rsidRPr="00BE1CD9">
        <w:rPr>
          <w:lang w:val="en-US"/>
        </w:rPr>
        <w:t>SO</w:t>
      </w:r>
      <w:r w:rsidRPr="00BE1CD9">
        <w:rPr>
          <w:vertAlign w:val="subscript"/>
        </w:rPr>
        <w:t>4</w:t>
      </w:r>
      <w:r w:rsidRPr="00BE1CD9">
        <w:t xml:space="preserve"> = </w:t>
      </w:r>
      <w:proofErr w:type="spellStart"/>
      <w:proofErr w:type="gramStart"/>
      <w:r w:rsidRPr="00BE1CD9">
        <w:rPr>
          <w:lang w:val="en-US"/>
        </w:rPr>
        <w:t>ZnSO</w:t>
      </w:r>
      <w:proofErr w:type="spellEnd"/>
      <w:r w:rsidRPr="00BE1CD9">
        <w:rPr>
          <w:vertAlign w:val="subscript"/>
        </w:rPr>
        <w:t>4</w:t>
      </w:r>
      <w:r w:rsidRPr="00BE1CD9">
        <w:rPr>
          <w:vertAlign w:val="superscript"/>
        </w:rPr>
        <w:t xml:space="preserve"> </w:t>
      </w:r>
      <w:r w:rsidRPr="00BE1CD9">
        <w:t xml:space="preserve"> +</w:t>
      </w:r>
      <w:proofErr w:type="gramEnd"/>
      <w:r w:rsidRPr="00BE1CD9">
        <w:t xml:space="preserve"> </w:t>
      </w:r>
      <w:r w:rsidRPr="00BE1CD9">
        <w:rPr>
          <w:lang w:val="en-US"/>
        </w:rPr>
        <w:t>H</w:t>
      </w:r>
      <w:r w:rsidRPr="00BE1CD9">
        <w:rPr>
          <w:vertAlign w:val="subscript"/>
        </w:rPr>
        <w:t>2</w:t>
      </w:r>
      <w:r w:rsidRPr="00BE1CD9">
        <w:rPr>
          <w:lang w:val="en-US"/>
        </w:rPr>
        <w:t>O</w:t>
      </w:r>
      <w:r w:rsidRPr="00BE1CD9">
        <w:t xml:space="preserve">                       (2.6)</w:t>
      </w:r>
    </w:p>
    <w:p w:rsidR="009A7F41" w:rsidRPr="00BE1CD9" w:rsidRDefault="009A7F41" w:rsidP="009A7F41">
      <w:pPr>
        <w:jc w:val="both"/>
      </w:pPr>
    </w:p>
    <w:p w:rsidR="009A7F41" w:rsidRPr="00BE1CD9" w:rsidRDefault="009A7F41" w:rsidP="009A7F41">
      <w:pPr>
        <w:jc w:val="both"/>
      </w:pPr>
      <w:r w:rsidRPr="00BE1CD9">
        <w:t xml:space="preserve">     Оксид цинка является трудно восстановимым оксидом. При высоких температурах он может быть восстановлен Н</w:t>
      </w:r>
      <w:proofErr w:type="gramStart"/>
      <w:r w:rsidRPr="00BE1CD9">
        <w:rPr>
          <w:vertAlign w:val="subscript"/>
        </w:rPr>
        <w:t>2</w:t>
      </w:r>
      <w:proofErr w:type="gramEnd"/>
      <w:r w:rsidRPr="00BE1CD9">
        <w:t>, С и СО  до металлического состояния. Восстановление его до металла становится возможным только при температуре выше 1000</w:t>
      </w:r>
      <w:r w:rsidRPr="00BE1CD9">
        <w:rPr>
          <w:vertAlign w:val="superscript"/>
        </w:rPr>
        <w:t>о</w:t>
      </w:r>
      <w:r w:rsidRPr="00BE1CD9">
        <w:t xml:space="preserve">С в атмосфере, состоящей практически </w:t>
      </w:r>
      <w:proofErr w:type="gramStart"/>
      <w:r w:rsidRPr="00BE1CD9">
        <w:t>из</w:t>
      </w:r>
      <w:proofErr w:type="gramEnd"/>
      <w:r w:rsidRPr="00BE1CD9">
        <w:t xml:space="preserve"> чистого СО. </w:t>
      </w:r>
    </w:p>
    <w:p w:rsidR="009A7F41" w:rsidRPr="00BE1CD9" w:rsidRDefault="009A7F41" w:rsidP="009A7F41">
      <w:pPr>
        <w:jc w:val="both"/>
      </w:pPr>
      <w:r w:rsidRPr="00BE1CD9">
        <w:t xml:space="preserve">     При температурах выше 650</w:t>
      </w:r>
      <w:r w:rsidRPr="00BE1CD9">
        <w:rPr>
          <w:vertAlign w:val="superscript"/>
        </w:rPr>
        <w:t>о</w:t>
      </w:r>
      <w:r w:rsidRPr="00BE1CD9">
        <w:t xml:space="preserve">С  оксид цинка при взаимодействии с </w:t>
      </w:r>
      <w:r w:rsidRPr="00BE1CD9">
        <w:rPr>
          <w:lang w:val="en-US"/>
        </w:rPr>
        <w:t>Fe</w:t>
      </w:r>
      <w:r w:rsidRPr="00BE1CD9">
        <w:rPr>
          <w:vertAlign w:val="subscript"/>
        </w:rPr>
        <w:t>2</w:t>
      </w:r>
      <w:r w:rsidRPr="00BE1CD9">
        <w:rPr>
          <w:lang w:val="en-US"/>
        </w:rPr>
        <w:t>O</w:t>
      </w:r>
      <w:r w:rsidRPr="00BE1CD9">
        <w:rPr>
          <w:vertAlign w:val="subscript"/>
        </w:rPr>
        <w:t>3</w:t>
      </w:r>
      <w:r w:rsidRPr="00BE1CD9">
        <w:t xml:space="preserve"> образует феррит </w:t>
      </w:r>
      <w:proofErr w:type="spellStart"/>
      <w:r w:rsidRPr="00BE1CD9">
        <w:rPr>
          <w:lang w:val="en-US"/>
        </w:rPr>
        <w:t>ZnO</w:t>
      </w:r>
      <w:proofErr w:type="spellEnd"/>
      <w:r w:rsidRPr="00BE1CD9">
        <w:t>∙</w:t>
      </w:r>
      <w:r w:rsidRPr="00BE1CD9">
        <w:rPr>
          <w:lang w:val="en-US"/>
        </w:rPr>
        <w:t>Fe</w:t>
      </w:r>
      <w:r w:rsidRPr="00BE1CD9">
        <w:rPr>
          <w:vertAlign w:val="subscript"/>
        </w:rPr>
        <w:t>2</w:t>
      </w:r>
      <w:r w:rsidRPr="00BE1CD9">
        <w:rPr>
          <w:lang w:val="en-US"/>
        </w:rPr>
        <w:t>O</w:t>
      </w:r>
      <w:r w:rsidRPr="00BE1CD9">
        <w:rPr>
          <w:vertAlign w:val="subscript"/>
        </w:rPr>
        <w:t>3</w:t>
      </w:r>
      <w:r w:rsidRPr="00BE1CD9">
        <w:t>, который практически не растворяются в разбавленных кислотах. Ферриты могут быть восстановлены до металлического цинка углеродом, оксидом углерода (</w:t>
      </w:r>
      <w:r w:rsidRPr="00BE1CD9">
        <w:rPr>
          <w:lang w:val="en-US"/>
        </w:rPr>
        <w:t>II</w:t>
      </w:r>
      <w:r w:rsidRPr="00BE1CD9">
        <w:t xml:space="preserve">), водородом и углеводородами. Это свойство используется при переработке цинковых </w:t>
      </w:r>
      <w:proofErr w:type="spellStart"/>
      <w:r w:rsidRPr="00BE1CD9">
        <w:t>кеков</w:t>
      </w:r>
      <w:proofErr w:type="spellEnd"/>
      <w:r w:rsidRPr="00BE1CD9">
        <w:t xml:space="preserve"> и шлаков свинцовой плавки.</w:t>
      </w:r>
    </w:p>
    <w:p w:rsidR="009A7F41" w:rsidRPr="00BE1CD9" w:rsidRDefault="009A7F41" w:rsidP="009A7F41">
      <w:pPr>
        <w:jc w:val="both"/>
      </w:pPr>
      <w:r w:rsidRPr="00BE1CD9">
        <w:t xml:space="preserve">     Сульфат цинка хорошо растворяется в воде. При температурах выше 750</w:t>
      </w:r>
      <w:r w:rsidRPr="00BE1CD9">
        <w:rPr>
          <w:vertAlign w:val="superscript"/>
        </w:rPr>
        <w:t>о</w:t>
      </w:r>
      <w:r w:rsidRPr="00BE1CD9">
        <w:t>С сульфат цинка разлагается по реакции</w:t>
      </w:r>
    </w:p>
    <w:p w:rsidR="009A7F41" w:rsidRPr="00BE1CD9" w:rsidRDefault="009A7F41" w:rsidP="009A7F41">
      <w:pPr>
        <w:jc w:val="both"/>
      </w:pPr>
    </w:p>
    <w:p w:rsidR="009A7F41" w:rsidRPr="00BE1CD9" w:rsidRDefault="009A7F41" w:rsidP="009A7F41">
      <w:pPr>
        <w:ind w:left="708" w:firstLine="708"/>
        <w:jc w:val="center"/>
      </w:pPr>
      <w:r w:rsidRPr="00BE1CD9">
        <w:t xml:space="preserve">    </w:t>
      </w:r>
      <w:proofErr w:type="spellStart"/>
      <w:proofErr w:type="gramStart"/>
      <w:r w:rsidRPr="00BE1CD9">
        <w:rPr>
          <w:lang w:val="en-US"/>
        </w:rPr>
        <w:t>ZnS</w:t>
      </w:r>
      <w:proofErr w:type="spellEnd"/>
      <w:r w:rsidRPr="00BE1CD9">
        <w:t>0</w:t>
      </w:r>
      <w:r w:rsidRPr="00BE1CD9">
        <w:rPr>
          <w:vertAlign w:val="subscript"/>
        </w:rPr>
        <w:t xml:space="preserve">4 </w:t>
      </w:r>
      <w:r w:rsidRPr="00BE1CD9">
        <w:t xml:space="preserve"> =</w:t>
      </w:r>
      <w:proofErr w:type="gramEnd"/>
      <w:r w:rsidRPr="00BE1CD9">
        <w:t xml:space="preserve"> </w:t>
      </w:r>
      <w:r w:rsidRPr="00BE1CD9">
        <w:rPr>
          <w:lang w:val="en-US"/>
        </w:rPr>
        <w:t>Zn</w:t>
      </w:r>
      <w:r w:rsidRPr="00BE1CD9">
        <w:t xml:space="preserve">О+ </w:t>
      </w:r>
      <w:r w:rsidRPr="00BE1CD9">
        <w:rPr>
          <w:lang w:val="en-US"/>
        </w:rPr>
        <w:t>SO</w:t>
      </w:r>
      <w:r w:rsidRPr="00BE1CD9">
        <w:rPr>
          <w:vertAlign w:val="subscript"/>
        </w:rPr>
        <w:t>2</w:t>
      </w:r>
      <w:r w:rsidRPr="00BE1CD9">
        <w:t xml:space="preserve"> + 0,5</w:t>
      </w:r>
      <w:r w:rsidRPr="00BE1CD9">
        <w:rPr>
          <w:lang w:val="en-US"/>
        </w:rPr>
        <w:t>O</w:t>
      </w:r>
      <w:r w:rsidRPr="00BE1CD9">
        <w:rPr>
          <w:vertAlign w:val="subscript"/>
        </w:rPr>
        <w:t>2</w:t>
      </w:r>
      <w:r w:rsidRPr="00BE1CD9">
        <w:t xml:space="preserve">                         (2.7)</w:t>
      </w:r>
    </w:p>
    <w:p w:rsidR="009A7F41" w:rsidRPr="00BE1CD9" w:rsidRDefault="009A7F41" w:rsidP="009A7F41">
      <w:pPr>
        <w:jc w:val="both"/>
      </w:pPr>
    </w:p>
    <w:p w:rsidR="009A7F41" w:rsidRPr="00BE1CD9" w:rsidRDefault="009A7F41" w:rsidP="009A7F41">
      <w:pPr>
        <w:jc w:val="both"/>
      </w:pPr>
      <w:r w:rsidRPr="00BE1CD9">
        <w:lastRenderedPageBreak/>
        <w:t>а в восстановительных условиях восстанавливается до сульфида</w:t>
      </w:r>
    </w:p>
    <w:p w:rsidR="009A7F41" w:rsidRPr="00BE1CD9" w:rsidRDefault="009A7F41" w:rsidP="009A7F41">
      <w:pPr>
        <w:jc w:val="both"/>
      </w:pPr>
    </w:p>
    <w:p w:rsidR="009A7F41" w:rsidRPr="00BE1CD9" w:rsidRDefault="009A7F41" w:rsidP="009A7F41">
      <w:pPr>
        <w:ind w:left="708" w:firstLine="708"/>
        <w:jc w:val="center"/>
      </w:pPr>
      <w:r w:rsidRPr="00BE1CD9">
        <w:t xml:space="preserve">      </w:t>
      </w:r>
      <w:proofErr w:type="spellStart"/>
      <w:r w:rsidRPr="00BE1CD9">
        <w:rPr>
          <w:lang w:val="en-US"/>
        </w:rPr>
        <w:t>ZnSO</w:t>
      </w:r>
      <w:proofErr w:type="spellEnd"/>
      <w:r w:rsidRPr="00BE1CD9">
        <w:rPr>
          <w:vertAlign w:val="subscript"/>
        </w:rPr>
        <w:t>4</w:t>
      </w:r>
      <w:r w:rsidRPr="00BE1CD9">
        <w:t xml:space="preserve"> + 4</w:t>
      </w:r>
      <w:r w:rsidRPr="00BE1CD9">
        <w:rPr>
          <w:lang w:val="en-US"/>
        </w:rPr>
        <w:t>CO</w:t>
      </w:r>
      <w:r w:rsidRPr="00BE1CD9">
        <w:t xml:space="preserve"> = </w:t>
      </w:r>
      <w:proofErr w:type="spellStart"/>
      <w:r w:rsidRPr="00BE1CD9">
        <w:rPr>
          <w:lang w:val="en-US"/>
        </w:rPr>
        <w:t>ZnS</w:t>
      </w:r>
      <w:proofErr w:type="spellEnd"/>
      <w:r w:rsidRPr="00BE1CD9">
        <w:t xml:space="preserve"> + 4</w:t>
      </w:r>
      <w:r w:rsidRPr="00BE1CD9">
        <w:rPr>
          <w:lang w:val="en-US"/>
        </w:rPr>
        <w:t>CO</w:t>
      </w:r>
      <w:r w:rsidRPr="00BE1CD9">
        <w:rPr>
          <w:vertAlign w:val="subscript"/>
        </w:rPr>
        <w:t>2</w:t>
      </w:r>
      <w:r w:rsidRPr="00BE1CD9">
        <w:t xml:space="preserve">                          (2.8)</w:t>
      </w:r>
    </w:p>
    <w:p w:rsidR="009A7F41" w:rsidRPr="00BE1CD9" w:rsidRDefault="009A7F41" w:rsidP="009A7F41">
      <w:pPr>
        <w:jc w:val="both"/>
      </w:pPr>
    </w:p>
    <w:p w:rsidR="009A7F41" w:rsidRPr="00BE1CD9" w:rsidRDefault="009A7F41" w:rsidP="009A7F41">
      <w:pPr>
        <w:jc w:val="both"/>
      </w:pPr>
      <w:r w:rsidRPr="00BE1CD9">
        <w:t xml:space="preserve">     При температуре выше 700</w:t>
      </w:r>
      <w:r w:rsidRPr="00BE1CD9">
        <w:rPr>
          <w:vertAlign w:val="superscript"/>
        </w:rPr>
        <w:t>о</w:t>
      </w:r>
      <w:r w:rsidRPr="00BE1CD9">
        <w:t xml:space="preserve">С сульфат цинка разлагается по реакции  </w:t>
      </w:r>
    </w:p>
    <w:p w:rsidR="009A7F41" w:rsidRPr="00BE1CD9" w:rsidRDefault="009A7F41" w:rsidP="009A7F41">
      <w:pPr>
        <w:jc w:val="both"/>
      </w:pPr>
      <w:r w:rsidRPr="00BE1CD9">
        <w:t xml:space="preserve">                                           </w:t>
      </w:r>
    </w:p>
    <w:p w:rsidR="009A7F41" w:rsidRPr="00BE1CD9" w:rsidRDefault="009A7F41" w:rsidP="009A7F41">
      <w:pPr>
        <w:ind w:left="708" w:firstLine="708"/>
        <w:jc w:val="center"/>
      </w:pPr>
      <w:r w:rsidRPr="00BE1CD9">
        <w:t xml:space="preserve">        </w:t>
      </w:r>
      <w:proofErr w:type="spellStart"/>
      <w:r w:rsidRPr="00BE1CD9">
        <w:rPr>
          <w:lang w:val="en-US"/>
        </w:rPr>
        <w:t>ZnSO</w:t>
      </w:r>
      <w:proofErr w:type="spellEnd"/>
      <w:r w:rsidRPr="00BE1CD9">
        <w:rPr>
          <w:vertAlign w:val="subscript"/>
        </w:rPr>
        <w:t>4</w:t>
      </w:r>
      <w:r w:rsidRPr="00BE1CD9">
        <w:t xml:space="preserve"> = </w:t>
      </w:r>
      <w:proofErr w:type="spellStart"/>
      <w:r w:rsidRPr="00BE1CD9">
        <w:rPr>
          <w:lang w:val="en-US"/>
        </w:rPr>
        <w:t>ZnO</w:t>
      </w:r>
      <w:proofErr w:type="spellEnd"/>
      <w:r w:rsidRPr="00BE1CD9">
        <w:t xml:space="preserve"> + </w:t>
      </w:r>
      <w:r w:rsidRPr="00BE1CD9">
        <w:rPr>
          <w:lang w:val="en-US"/>
        </w:rPr>
        <w:t>SO</w:t>
      </w:r>
      <w:r w:rsidRPr="00BE1CD9">
        <w:rPr>
          <w:vertAlign w:val="subscript"/>
        </w:rPr>
        <w:t>3</w:t>
      </w:r>
      <w:r w:rsidRPr="00BE1CD9">
        <w:t xml:space="preserve">                                  (2.9)</w:t>
      </w:r>
    </w:p>
    <w:p w:rsidR="009A7F41" w:rsidRPr="00BE1CD9" w:rsidRDefault="009A7F41" w:rsidP="009A7F41">
      <w:pPr>
        <w:jc w:val="both"/>
      </w:pPr>
    </w:p>
    <w:p w:rsidR="009A7F41" w:rsidRPr="00BE1CD9" w:rsidRDefault="009A7F41" w:rsidP="009A7F41">
      <w:pPr>
        <w:jc w:val="both"/>
      </w:pPr>
      <w:r w:rsidRPr="00BE1CD9">
        <w:t xml:space="preserve">     Смитсонит  </w:t>
      </w:r>
      <w:proofErr w:type="spellStart"/>
      <w:r w:rsidRPr="00BE1CD9">
        <w:rPr>
          <w:lang w:val="en-US"/>
        </w:rPr>
        <w:t>ZnCO</w:t>
      </w:r>
      <w:proofErr w:type="spellEnd"/>
      <w:r w:rsidRPr="00BE1CD9">
        <w:rPr>
          <w:vertAlign w:val="subscript"/>
        </w:rPr>
        <w:t>3</w:t>
      </w:r>
      <w:r w:rsidRPr="00BE1CD9">
        <w:t xml:space="preserve"> уже при температуре выше 140</w:t>
      </w:r>
      <w:r w:rsidRPr="00BE1CD9">
        <w:rPr>
          <w:vertAlign w:val="superscript"/>
        </w:rPr>
        <w:t>о</w:t>
      </w:r>
      <w:r w:rsidRPr="00BE1CD9">
        <w:t xml:space="preserve">С </w:t>
      </w:r>
      <w:proofErr w:type="spellStart"/>
      <w:r w:rsidRPr="00BE1CD9">
        <w:t>диссоциирует</w:t>
      </w:r>
      <w:proofErr w:type="spellEnd"/>
      <w:r w:rsidRPr="00BE1CD9">
        <w:t xml:space="preserve"> по уравнению:</w:t>
      </w:r>
    </w:p>
    <w:p w:rsidR="009A7F41" w:rsidRPr="00BE1CD9" w:rsidRDefault="009A7F41" w:rsidP="009A7F41">
      <w:pPr>
        <w:ind w:left="708" w:firstLine="708"/>
        <w:jc w:val="center"/>
      </w:pPr>
      <w:r w:rsidRPr="00BE1CD9">
        <w:t xml:space="preserve">         </w:t>
      </w:r>
      <w:proofErr w:type="spellStart"/>
      <w:r w:rsidRPr="00BE1CD9">
        <w:rPr>
          <w:lang w:val="en-US"/>
        </w:rPr>
        <w:t>ZnCO</w:t>
      </w:r>
      <w:proofErr w:type="spellEnd"/>
      <w:r w:rsidRPr="00BE1CD9">
        <w:rPr>
          <w:vertAlign w:val="subscript"/>
        </w:rPr>
        <w:t>3</w:t>
      </w:r>
      <w:r w:rsidRPr="00BE1CD9">
        <w:t xml:space="preserve"> = </w:t>
      </w:r>
      <w:proofErr w:type="spellStart"/>
      <w:r w:rsidRPr="00BE1CD9">
        <w:rPr>
          <w:lang w:val="en-US"/>
        </w:rPr>
        <w:t>ZnO</w:t>
      </w:r>
      <w:proofErr w:type="spellEnd"/>
      <w:r w:rsidRPr="00BE1CD9">
        <w:t xml:space="preserve"> + </w:t>
      </w:r>
      <w:r w:rsidRPr="00BE1CD9">
        <w:rPr>
          <w:lang w:val="en-US"/>
        </w:rPr>
        <w:t>CO</w:t>
      </w:r>
      <w:r w:rsidRPr="00BE1CD9">
        <w:rPr>
          <w:vertAlign w:val="subscript"/>
        </w:rPr>
        <w:t>3</w:t>
      </w:r>
      <w:r w:rsidRPr="00BE1CD9">
        <w:t xml:space="preserve">                                (2.10)</w:t>
      </w:r>
    </w:p>
    <w:p w:rsidR="009A7F41" w:rsidRPr="00BE1CD9" w:rsidRDefault="009A7F41" w:rsidP="009A7F41">
      <w:pPr>
        <w:jc w:val="both"/>
      </w:pPr>
    </w:p>
    <w:p w:rsidR="009A7F41" w:rsidRPr="00BE1CD9" w:rsidRDefault="009A7F41" w:rsidP="009A7F41">
      <w:pPr>
        <w:jc w:val="both"/>
      </w:pPr>
      <w:r w:rsidRPr="00BE1CD9">
        <w:t xml:space="preserve">     В современном мире наиболее широкое применение цинк нашёл для защиты от коррозии.  Почти половина производимого цинка используется на нанесение антикоррозионных покрытий стали и чугуна (</w:t>
      </w:r>
      <w:proofErr w:type="spellStart"/>
      <w:r w:rsidRPr="00BE1CD9">
        <w:t>цинкование</w:t>
      </w:r>
      <w:proofErr w:type="spellEnd"/>
      <w:r w:rsidRPr="00BE1CD9">
        <w:t xml:space="preserve">). Пятая часть цинка идёт на производство латуни и бронз, около 15% - для литья деталей из цинка под давлением и порядка 15% потребляет химическая промышленность.    </w:t>
      </w:r>
    </w:p>
    <w:p w:rsidR="009A7F41" w:rsidRPr="00BE1CD9" w:rsidRDefault="009A7F41" w:rsidP="009A7F41">
      <w:pPr>
        <w:jc w:val="both"/>
      </w:pPr>
      <w:r w:rsidRPr="00BE1CD9">
        <w:t xml:space="preserve">     Цинковая пыль нашла широкое применение при очистке сульфатных цинковых растворов и рафинировании свинца. Оксид цинка широко используется в медицине, парфюмерной промышленности и при производстве резины. Краска, приготовленная из сульфида цинка, широко используется в космической отрасли для покрытия космических кораблей.  Цинковые соединения (</w:t>
      </w:r>
      <w:r w:rsidRPr="00BE1CD9">
        <w:rPr>
          <w:lang w:val="en-US"/>
        </w:rPr>
        <w:t>Zn</w:t>
      </w:r>
      <w:r w:rsidRPr="00BE1CD9">
        <w:t>-</w:t>
      </w:r>
      <w:r w:rsidRPr="00BE1CD9">
        <w:rPr>
          <w:lang w:val="en-US"/>
        </w:rPr>
        <w:t>Ag</w:t>
      </w:r>
      <w:r w:rsidRPr="00BE1CD9">
        <w:t xml:space="preserve">-оксидные батареи) широко  используются в качестве источников энергии на космических кораблях. </w:t>
      </w:r>
    </w:p>
    <w:p w:rsidR="009A7F41" w:rsidRDefault="009A7F41" w:rsidP="009A7F41">
      <w:pPr>
        <w:jc w:val="center"/>
        <w:rPr>
          <w:b/>
          <w:sz w:val="28"/>
          <w:szCs w:val="28"/>
        </w:rPr>
      </w:pPr>
    </w:p>
    <w:p w:rsidR="009A7F41" w:rsidRDefault="009A7F41" w:rsidP="009A7F4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2.2 Руды и минералы цинка</w:t>
      </w:r>
    </w:p>
    <w:p w:rsidR="009A7F41" w:rsidRDefault="009A7F41" w:rsidP="009A7F4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</w:p>
    <w:p w:rsidR="009A7F41" w:rsidRDefault="009A7F41" w:rsidP="009A7F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Количество цинковых минералов, из которых добывают цинк невелико. Это в основном сфалерит </w:t>
      </w:r>
      <w:proofErr w:type="spellStart"/>
      <w:r>
        <w:rPr>
          <w:sz w:val="28"/>
          <w:szCs w:val="28"/>
          <w:lang w:val="en-US"/>
        </w:rPr>
        <w:t>ZnS</w:t>
      </w:r>
      <w:proofErr w:type="spellEnd"/>
      <w:r>
        <w:rPr>
          <w:sz w:val="28"/>
          <w:szCs w:val="28"/>
        </w:rPr>
        <w:t xml:space="preserve">, марматит </w:t>
      </w:r>
      <w:proofErr w:type="spellStart"/>
      <w:r>
        <w:rPr>
          <w:sz w:val="28"/>
          <w:szCs w:val="28"/>
          <w:lang w:val="en-US"/>
        </w:rPr>
        <w:t>nZnS</w:t>
      </w:r>
      <w:proofErr w:type="spellEnd"/>
      <w:r>
        <w:rPr>
          <w:sz w:val="28"/>
          <w:szCs w:val="28"/>
        </w:rPr>
        <w:t>·</w:t>
      </w:r>
      <w:proofErr w:type="spellStart"/>
      <w:r>
        <w:rPr>
          <w:sz w:val="28"/>
          <w:szCs w:val="28"/>
          <w:lang w:val="en-US"/>
        </w:rPr>
        <w:t>mFeS</w:t>
      </w:r>
      <w:proofErr w:type="spellEnd"/>
      <w:r>
        <w:rPr>
          <w:sz w:val="28"/>
          <w:szCs w:val="28"/>
        </w:rPr>
        <w:t xml:space="preserve">, цинкит </w:t>
      </w:r>
      <w:proofErr w:type="spellStart"/>
      <w:r>
        <w:rPr>
          <w:sz w:val="28"/>
          <w:szCs w:val="28"/>
          <w:lang w:val="en-US"/>
        </w:rPr>
        <w:t>ZnO</w:t>
      </w:r>
      <w:proofErr w:type="spellEnd"/>
      <w:r>
        <w:rPr>
          <w:sz w:val="28"/>
          <w:szCs w:val="28"/>
        </w:rPr>
        <w:t xml:space="preserve">, смитсонит </w:t>
      </w:r>
      <w:proofErr w:type="spellStart"/>
      <w:r>
        <w:rPr>
          <w:sz w:val="28"/>
          <w:szCs w:val="28"/>
          <w:lang w:val="en-US"/>
        </w:rPr>
        <w:t>ZnCO</w:t>
      </w:r>
      <w:proofErr w:type="spellEnd"/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, каламин 2</w:t>
      </w:r>
      <w:r>
        <w:rPr>
          <w:sz w:val="28"/>
          <w:szCs w:val="28"/>
          <w:lang w:val="en-US"/>
        </w:rPr>
        <w:t>Zn</w:t>
      </w:r>
      <w:r>
        <w:rPr>
          <w:sz w:val="28"/>
          <w:szCs w:val="28"/>
        </w:rPr>
        <w:t>О∙</w:t>
      </w:r>
      <w:proofErr w:type="spellStart"/>
      <w:r>
        <w:rPr>
          <w:sz w:val="28"/>
          <w:szCs w:val="28"/>
          <w:lang w:val="en-US"/>
        </w:rPr>
        <w:t>SiO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·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виллемит</w:t>
      </w:r>
      <w:proofErr w:type="spellEnd"/>
      <w:r>
        <w:rPr>
          <w:sz w:val="28"/>
          <w:szCs w:val="28"/>
        </w:rPr>
        <w:t xml:space="preserve"> 2</w:t>
      </w:r>
      <w:proofErr w:type="spellStart"/>
      <w:r>
        <w:rPr>
          <w:sz w:val="28"/>
          <w:szCs w:val="28"/>
          <w:lang w:val="en-US"/>
        </w:rPr>
        <w:t>ZnO</w:t>
      </w:r>
      <w:proofErr w:type="spellEnd"/>
      <w:r>
        <w:rPr>
          <w:sz w:val="28"/>
          <w:szCs w:val="28"/>
        </w:rPr>
        <w:t>∙</w:t>
      </w:r>
      <w:proofErr w:type="spellStart"/>
      <w:r>
        <w:rPr>
          <w:sz w:val="28"/>
          <w:szCs w:val="28"/>
          <w:lang w:val="en-US"/>
        </w:rPr>
        <w:t>SiO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. Другие минералы встречаются редко и промышленного значения не имеют. </w:t>
      </w:r>
      <w:r>
        <w:rPr>
          <w:sz w:val="28"/>
          <w:szCs w:val="28"/>
          <w:lang w:val="en-US"/>
        </w:rPr>
        <w:t>C</w:t>
      </w:r>
      <w:proofErr w:type="spellStart"/>
      <w:r>
        <w:rPr>
          <w:sz w:val="28"/>
          <w:szCs w:val="28"/>
        </w:rPr>
        <w:t>опутствующими</w:t>
      </w:r>
      <w:proofErr w:type="spellEnd"/>
      <w:r>
        <w:rPr>
          <w:sz w:val="28"/>
          <w:szCs w:val="28"/>
        </w:rPr>
        <w:t xml:space="preserve"> минералами цинка являются пирит </w:t>
      </w:r>
      <w:proofErr w:type="spellStart"/>
      <w:r>
        <w:rPr>
          <w:sz w:val="28"/>
          <w:szCs w:val="28"/>
          <w:lang w:val="en-US"/>
        </w:rPr>
        <w:t>FeS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, халькопирит </w:t>
      </w:r>
      <w:proofErr w:type="spellStart"/>
      <w:r>
        <w:rPr>
          <w:sz w:val="28"/>
          <w:szCs w:val="28"/>
          <w:lang w:val="en-US"/>
        </w:rPr>
        <w:t>CuFeS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ковеллин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CuS</w:t>
      </w:r>
      <w:proofErr w:type="spellEnd"/>
      <w:r>
        <w:rPr>
          <w:sz w:val="28"/>
          <w:szCs w:val="28"/>
        </w:rPr>
        <w:t>, халькозин С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</w:t>
      </w:r>
      <w:proofErr w:type="gramStart"/>
      <w:r>
        <w:rPr>
          <w:sz w:val="28"/>
          <w:szCs w:val="28"/>
        </w:rPr>
        <w:t xml:space="preserve">,  </w:t>
      </w:r>
      <w:proofErr w:type="spellStart"/>
      <w:r>
        <w:rPr>
          <w:sz w:val="28"/>
          <w:szCs w:val="28"/>
        </w:rPr>
        <w:t>гренокит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CdS</w:t>
      </w:r>
      <w:proofErr w:type="spellEnd"/>
      <w:r>
        <w:rPr>
          <w:sz w:val="28"/>
          <w:szCs w:val="28"/>
        </w:rPr>
        <w:t xml:space="preserve">, пирротин 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  <w:vertAlign w:val="subscript"/>
        </w:rPr>
        <w:t>7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</w:rPr>
        <w:t>8</w:t>
      </w:r>
      <w:r>
        <w:rPr>
          <w:sz w:val="28"/>
          <w:szCs w:val="28"/>
        </w:rPr>
        <w:t xml:space="preserve">.     В природе цинк находится в сульфидных и окисленных рудах. Сульфидные руды, как правило, являются полиметаллическими. Различают следующие основные сульфидные руды цинка: медно-свинцово-цинковые, медно-цинковые и свинцово – цинковые. В сульфидных рудах цинк находится в виде минералов </w:t>
      </w:r>
      <w:proofErr w:type="spellStart"/>
      <w:r>
        <w:rPr>
          <w:sz w:val="28"/>
          <w:szCs w:val="28"/>
          <w:lang w:val="en-US"/>
        </w:rPr>
        <w:t>ZnS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nZnS</w:t>
      </w:r>
      <w:proofErr w:type="spellEnd"/>
      <w:r>
        <w:rPr>
          <w:sz w:val="28"/>
          <w:szCs w:val="28"/>
        </w:rPr>
        <w:t>·</w:t>
      </w:r>
      <w:proofErr w:type="spellStart"/>
      <w:r>
        <w:rPr>
          <w:sz w:val="28"/>
          <w:szCs w:val="28"/>
          <w:lang w:val="en-US"/>
        </w:rPr>
        <w:t>mFerS</w:t>
      </w:r>
      <w:proofErr w:type="spellEnd"/>
      <w:r>
        <w:rPr>
          <w:sz w:val="28"/>
          <w:szCs w:val="28"/>
        </w:rPr>
        <w:t xml:space="preserve">.    </w:t>
      </w:r>
    </w:p>
    <w:p w:rsidR="009A7F41" w:rsidRDefault="009A7F41" w:rsidP="009A7F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 окисленных рудах цинк содержится в виде минералов </w:t>
      </w:r>
      <w:proofErr w:type="spellStart"/>
      <w:r>
        <w:rPr>
          <w:sz w:val="28"/>
          <w:szCs w:val="28"/>
          <w:lang w:val="en-US"/>
        </w:rPr>
        <w:t>ZnO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ZnCO</w:t>
      </w:r>
      <w:proofErr w:type="spellEnd"/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, 2</w:t>
      </w:r>
      <w:r>
        <w:rPr>
          <w:sz w:val="28"/>
          <w:szCs w:val="28"/>
          <w:lang w:val="en-US"/>
        </w:rPr>
        <w:t>Zn</w:t>
      </w:r>
      <w:r>
        <w:rPr>
          <w:sz w:val="28"/>
          <w:szCs w:val="28"/>
        </w:rPr>
        <w:t>О∙</w:t>
      </w:r>
      <w:proofErr w:type="spellStart"/>
      <w:r>
        <w:rPr>
          <w:sz w:val="28"/>
          <w:szCs w:val="28"/>
          <w:lang w:val="en-US"/>
        </w:rPr>
        <w:t>SiO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·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</w:rPr>
        <w:t>, 2</w:t>
      </w:r>
      <w:proofErr w:type="spellStart"/>
      <w:r>
        <w:rPr>
          <w:sz w:val="28"/>
          <w:szCs w:val="28"/>
          <w:lang w:val="en-US"/>
        </w:rPr>
        <w:t>ZnO</w:t>
      </w:r>
      <w:proofErr w:type="spellEnd"/>
      <w:r>
        <w:rPr>
          <w:sz w:val="28"/>
          <w:szCs w:val="28"/>
        </w:rPr>
        <w:t>∙</w:t>
      </w:r>
      <w:proofErr w:type="spellStart"/>
      <w:r>
        <w:rPr>
          <w:sz w:val="28"/>
          <w:szCs w:val="28"/>
          <w:lang w:val="en-US"/>
        </w:rPr>
        <w:t>SiO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. В настоящее время окисленные цинковые руды имеют подчиненное значение.     </w:t>
      </w:r>
    </w:p>
    <w:p w:rsidR="009A7F41" w:rsidRDefault="009A7F41" w:rsidP="009A7F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proofErr w:type="gramStart"/>
      <w:r>
        <w:rPr>
          <w:sz w:val="28"/>
          <w:szCs w:val="28"/>
        </w:rPr>
        <w:t>Основными металлами спутниками в полиметаллических рудах являются кадмий, сурьма, висмут, индий, теллур, таллий, олово, селен, золото и серебро, германий, индий.</w:t>
      </w:r>
      <w:proofErr w:type="gramEnd"/>
    </w:p>
    <w:p w:rsidR="009A7F41" w:rsidRDefault="009A7F41" w:rsidP="009A7F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Пустая порода представлена различными силикатами и карбонатами.      </w:t>
      </w:r>
    </w:p>
    <w:p w:rsidR="009A7F41" w:rsidRDefault="009A7F41" w:rsidP="009A7F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proofErr w:type="gramStart"/>
      <w:r>
        <w:rPr>
          <w:sz w:val="28"/>
          <w:szCs w:val="28"/>
        </w:rPr>
        <w:t xml:space="preserve">Полиметаллические руды характеризуются следующим составом, %: 0,5- 12,5 </w:t>
      </w:r>
      <w:r>
        <w:rPr>
          <w:sz w:val="28"/>
          <w:szCs w:val="28"/>
          <w:lang w:val="en-US"/>
        </w:rPr>
        <w:t>Zn</w:t>
      </w:r>
      <w:r>
        <w:rPr>
          <w:sz w:val="28"/>
          <w:szCs w:val="28"/>
        </w:rPr>
        <w:t>; 0,3-4,0 –</w:t>
      </w:r>
      <w:proofErr w:type="spellStart"/>
      <w:r>
        <w:rPr>
          <w:sz w:val="28"/>
          <w:szCs w:val="28"/>
          <w:lang w:val="en-US"/>
        </w:rPr>
        <w:t>Pb</w:t>
      </w:r>
      <w:proofErr w:type="spellEnd"/>
      <w:r>
        <w:rPr>
          <w:sz w:val="28"/>
          <w:szCs w:val="28"/>
        </w:rPr>
        <w:t xml:space="preserve">; 0,2-3,0 </w:t>
      </w:r>
      <w:r>
        <w:rPr>
          <w:sz w:val="28"/>
          <w:szCs w:val="28"/>
          <w:lang w:val="en-US"/>
        </w:rPr>
        <w:t>Cu</w:t>
      </w:r>
      <w:r>
        <w:rPr>
          <w:sz w:val="28"/>
          <w:szCs w:val="28"/>
        </w:rPr>
        <w:t xml:space="preserve">; 8-25 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</w:rPr>
        <w:t xml:space="preserve">; 0,002-0,01 </w:t>
      </w:r>
      <w:r>
        <w:rPr>
          <w:sz w:val="28"/>
          <w:szCs w:val="28"/>
          <w:lang w:val="en-US"/>
        </w:rPr>
        <w:t>Ni</w:t>
      </w:r>
      <w:r>
        <w:rPr>
          <w:sz w:val="28"/>
          <w:szCs w:val="28"/>
        </w:rPr>
        <w:t xml:space="preserve">; 0,004-0,05 </w:t>
      </w:r>
      <w:proofErr w:type="spellStart"/>
      <w:r>
        <w:rPr>
          <w:sz w:val="28"/>
          <w:szCs w:val="28"/>
          <w:lang w:val="en-US"/>
        </w:rPr>
        <w:t>Cd</w:t>
      </w:r>
      <w:proofErr w:type="spellEnd"/>
      <w:r>
        <w:rPr>
          <w:sz w:val="28"/>
          <w:szCs w:val="28"/>
        </w:rPr>
        <w:t xml:space="preserve">; 0,003-0,01 </w:t>
      </w:r>
      <w:r>
        <w:rPr>
          <w:sz w:val="28"/>
          <w:szCs w:val="28"/>
          <w:lang w:val="en-US"/>
        </w:rPr>
        <w:t>Co</w:t>
      </w:r>
      <w:r>
        <w:rPr>
          <w:sz w:val="28"/>
          <w:szCs w:val="28"/>
        </w:rPr>
        <w:t xml:space="preserve">; 0,001-0,015 </w:t>
      </w:r>
      <w:r>
        <w:rPr>
          <w:sz w:val="28"/>
          <w:szCs w:val="28"/>
          <w:lang w:val="en-US"/>
        </w:rPr>
        <w:t>Bi</w:t>
      </w:r>
      <w:r>
        <w:rPr>
          <w:sz w:val="28"/>
          <w:szCs w:val="28"/>
        </w:rPr>
        <w:t xml:space="preserve">; 0,004-0,05 </w:t>
      </w:r>
      <w:proofErr w:type="spellStart"/>
      <w:r>
        <w:rPr>
          <w:sz w:val="28"/>
          <w:szCs w:val="28"/>
          <w:lang w:val="en-US"/>
        </w:rPr>
        <w:t>Sb</w:t>
      </w:r>
      <w:proofErr w:type="spellEnd"/>
      <w:r>
        <w:rPr>
          <w:sz w:val="28"/>
          <w:szCs w:val="28"/>
        </w:rPr>
        <w:t xml:space="preserve">; 7-30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; 0,005-0,01 </w:t>
      </w:r>
      <w:r>
        <w:rPr>
          <w:sz w:val="28"/>
          <w:szCs w:val="28"/>
          <w:lang w:val="en-US"/>
        </w:rPr>
        <w:t>As</w:t>
      </w:r>
      <w:r>
        <w:rPr>
          <w:sz w:val="28"/>
          <w:szCs w:val="28"/>
        </w:rPr>
        <w:t>; 0,0001-</w:t>
      </w:r>
      <w:smartTag w:uri="urn:schemas-microsoft-com:office:smarttags" w:element="metricconverter">
        <w:smartTagPr>
          <w:attr w:name="ProductID" w:val="0,001 In"/>
        </w:smartTagPr>
        <w:r>
          <w:rPr>
            <w:sz w:val="28"/>
            <w:szCs w:val="28"/>
          </w:rPr>
          <w:t xml:space="preserve">0,001 </w:t>
        </w:r>
        <w:r>
          <w:rPr>
            <w:sz w:val="28"/>
            <w:szCs w:val="28"/>
            <w:lang w:val="en-US"/>
          </w:rPr>
          <w:t>In</w:t>
        </w:r>
      </w:smartTag>
      <w:r>
        <w:rPr>
          <w:sz w:val="28"/>
          <w:szCs w:val="28"/>
        </w:rPr>
        <w:t xml:space="preserve">; 0,0003-0,001 </w:t>
      </w:r>
      <w:proofErr w:type="spellStart"/>
      <w:r>
        <w:rPr>
          <w:sz w:val="28"/>
          <w:szCs w:val="28"/>
          <w:lang w:val="en-US"/>
        </w:rPr>
        <w:t>Ir</w:t>
      </w:r>
      <w:proofErr w:type="spellEnd"/>
      <w:r>
        <w:rPr>
          <w:sz w:val="28"/>
          <w:szCs w:val="28"/>
        </w:rPr>
        <w:t xml:space="preserve">; 0,001-0,005 </w:t>
      </w:r>
      <w:r>
        <w:rPr>
          <w:sz w:val="28"/>
          <w:szCs w:val="28"/>
          <w:lang w:val="en-US"/>
        </w:rPr>
        <w:t>Se</w:t>
      </w:r>
      <w:r>
        <w:rPr>
          <w:sz w:val="28"/>
          <w:szCs w:val="28"/>
        </w:rPr>
        <w:t xml:space="preserve">; 0,0001-0,002 </w:t>
      </w:r>
      <w:r>
        <w:rPr>
          <w:sz w:val="28"/>
          <w:szCs w:val="28"/>
          <w:lang w:val="en-US"/>
        </w:rPr>
        <w:t>Te</w:t>
      </w:r>
      <w:r>
        <w:rPr>
          <w:sz w:val="28"/>
          <w:szCs w:val="28"/>
        </w:rPr>
        <w:t xml:space="preserve">; 0,2-0,3 г/т </w:t>
      </w:r>
      <w:r>
        <w:rPr>
          <w:sz w:val="28"/>
          <w:szCs w:val="28"/>
          <w:lang w:val="en-US"/>
        </w:rPr>
        <w:t>Au</w:t>
      </w:r>
      <w:r>
        <w:rPr>
          <w:sz w:val="28"/>
          <w:szCs w:val="28"/>
        </w:rPr>
        <w:t>;</w:t>
      </w:r>
      <w:proofErr w:type="gramEnd"/>
      <w:r>
        <w:rPr>
          <w:sz w:val="28"/>
          <w:szCs w:val="28"/>
        </w:rPr>
        <w:t xml:space="preserve"> 5-100 г/т </w:t>
      </w:r>
      <w:r>
        <w:rPr>
          <w:sz w:val="28"/>
          <w:szCs w:val="28"/>
          <w:lang w:val="en-US"/>
        </w:rPr>
        <w:t>Ag</w:t>
      </w:r>
      <w:r>
        <w:rPr>
          <w:sz w:val="28"/>
          <w:szCs w:val="28"/>
        </w:rPr>
        <w:t>.</w:t>
      </w:r>
    </w:p>
    <w:p w:rsidR="009A7F41" w:rsidRDefault="009A7F41" w:rsidP="009A7F41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Содержание цинка в сульфидных полиметаллических рудах невелико и обычно составляет порядка 1-3%. Поэтому эти руды подвергаются процессу обогащения. Полиметаллические руды подвергаются флотационному обогащению, в результате которого получают цинковый, свинцовый, медный и пиритный концентраты. После флотационного обогащения полиметаллических руд цинковый концентрат характеризуется следующим составом:  47-60% </w:t>
      </w:r>
      <w:r>
        <w:rPr>
          <w:sz w:val="28"/>
          <w:szCs w:val="28"/>
          <w:lang w:val="en-US"/>
        </w:rPr>
        <w:t>Zn</w:t>
      </w:r>
      <w:r>
        <w:rPr>
          <w:sz w:val="28"/>
          <w:szCs w:val="28"/>
        </w:rPr>
        <w:t xml:space="preserve">, 1,5-2,5% </w:t>
      </w:r>
      <w:proofErr w:type="spellStart"/>
      <w:r>
        <w:rPr>
          <w:sz w:val="28"/>
          <w:szCs w:val="28"/>
          <w:lang w:val="en-US"/>
        </w:rPr>
        <w:t>Pb</w:t>
      </w:r>
      <w:proofErr w:type="spellEnd"/>
      <w:r>
        <w:rPr>
          <w:sz w:val="28"/>
          <w:szCs w:val="28"/>
        </w:rPr>
        <w:t xml:space="preserve">, 1- 3,5% </w:t>
      </w:r>
      <w:r>
        <w:rPr>
          <w:sz w:val="28"/>
          <w:szCs w:val="28"/>
          <w:lang w:val="en-US"/>
        </w:rPr>
        <w:t>Cu</w:t>
      </w:r>
      <w:r>
        <w:rPr>
          <w:sz w:val="28"/>
          <w:szCs w:val="28"/>
        </w:rPr>
        <w:t xml:space="preserve">, 3-10% 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</w:rPr>
        <w:t xml:space="preserve">, 0,1- 0,5% </w:t>
      </w:r>
      <w:proofErr w:type="spellStart"/>
      <w:r>
        <w:rPr>
          <w:sz w:val="28"/>
          <w:szCs w:val="28"/>
          <w:lang w:val="en-US"/>
        </w:rPr>
        <w:t>Cd</w:t>
      </w:r>
      <w:proofErr w:type="spellEnd"/>
      <w:r>
        <w:rPr>
          <w:sz w:val="28"/>
          <w:szCs w:val="28"/>
        </w:rPr>
        <w:t xml:space="preserve">  и 29-38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, 0,001-0,0016</w:t>
      </w:r>
      <w:proofErr w:type="gramStart"/>
      <w:r>
        <w:rPr>
          <w:sz w:val="28"/>
          <w:szCs w:val="28"/>
        </w:rPr>
        <w:t xml:space="preserve"> С</w:t>
      </w:r>
      <w:proofErr w:type="gramEnd"/>
      <w:r>
        <w:rPr>
          <w:sz w:val="28"/>
          <w:szCs w:val="28"/>
        </w:rPr>
        <w:t xml:space="preserve">о, 0,01-0,07 </w:t>
      </w:r>
      <w:proofErr w:type="spellStart"/>
      <w:r>
        <w:rPr>
          <w:sz w:val="28"/>
          <w:szCs w:val="28"/>
          <w:lang w:val="en-US"/>
        </w:rPr>
        <w:t>Sb</w:t>
      </w:r>
      <w:proofErr w:type="spellEnd"/>
      <w:r>
        <w:rPr>
          <w:sz w:val="28"/>
          <w:szCs w:val="28"/>
        </w:rPr>
        <w:t xml:space="preserve">, 0,03-0,3 </w:t>
      </w:r>
      <w:r>
        <w:rPr>
          <w:sz w:val="28"/>
          <w:szCs w:val="28"/>
          <w:lang w:val="en-US"/>
        </w:rPr>
        <w:t>As</w:t>
      </w:r>
      <w:r>
        <w:rPr>
          <w:sz w:val="28"/>
          <w:szCs w:val="28"/>
        </w:rPr>
        <w:t>, 0,001-</w:t>
      </w:r>
      <w:smartTag w:uri="urn:schemas-microsoft-com:office:smarttags" w:element="metricconverter">
        <w:smartTagPr>
          <w:attr w:name="ProductID" w:val="0,07 In"/>
        </w:smartTagPr>
        <w:r>
          <w:rPr>
            <w:sz w:val="28"/>
            <w:szCs w:val="28"/>
          </w:rPr>
          <w:t xml:space="preserve">0,07 </w:t>
        </w:r>
        <w:r>
          <w:rPr>
            <w:sz w:val="28"/>
            <w:szCs w:val="28"/>
            <w:lang w:val="en-US"/>
          </w:rPr>
          <w:t>In</w:t>
        </w:r>
      </w:smartTag>
      <w:r>
        <w:rPr>
          <w:sz w:val="28"/>
          <w:szCs w:val="28"/>
        </w:rPr>
        <w:t xml:space="preserve">, 0,0003-0,0005 </w:t>
      </w:r>
      <w:proofErr w:type="spellStart"/>
      <w:r>
        <w:rPr>
          <w:sz w:val="28"/>
          <w:szCs w:val="28"/>
          <w:lang w:val="en-US"/>
        </w:rPr>
        <w:t>Ir</w:t>
      </w:r>
      <w:proofErr w:type="spellEnd"/>
      <w:r>
        <w:rPr>
          <w:sz w:val="28"/>
          <w:szCs w:val="28"/>
        </w:rPr>
        <w:t xml:space="preserve">, 0,002-0,009 </w:t>
      </w:r>
      <w:r>
        <w:rPr>
          <w:sz w:val="28"/>
          <w:szCs w:val="28"/>
          <w:lang w:val="en-US"/>
        </w:rPr>
        <w:t>Se</w:t>
      </w:r>
      <w:r>
        <w:rPr>
          <w:sz w:val="28"/>
          <w:szCs w:val="28"/>
        </w:rPr>
        <w:t xml:space="preserve">, 0,0007-0,002 </w:t>
      </w:r>
      <w:r>
        <w:rPr>
          <w:sz w:val="28"/>
          <w:szCs w:val="28"/>
          <w:lang w:val="en-US"/>
        </w:rPr>
        <w:t>Te</w:t>
      </w:r>
      <w:r>
        <w:rPr>
          <w:sz w:val="28"/>
          <w:szCs w:val="28"/>
        </w:rPr>
        <w:t xml:space="preserve">, 0,0004-0,002 </w:t>
      </w:r>
      <w:r>
        <w:rPr>
          <w:sz w:val="28"/>
          <w:szCs w:val="28"/>
          <w:lang w:val="en-US"/>
        </w:rPr>
        <w:t>Ta</w:t>
      </w:r>
      <w:r>
        <w:rPr>
          <w:sz w:val="28"/>
          <w:szCs w:val="28"/>
        </w:rPr>
        <w:t xml:space="preserve">.  Цинковый концентрат характеризуется следующим примерным минералогическим  составом (%): </w:t>
      </w:r>
      <w:proofErr w:type="spellStart"/>
      <w:r>
        <w:rPr>
          <w:sz w:val="28"/>
          <w:szCs w:val="28"/>
          <w:lang w:val="en-US"/>
        </w:rPr>
        <w:t>ZnS</w:t>
      </w:r>
      <w:proofErr w:type="spellEnd"/>
      <w:r>
        <w:rPr>
          <w:sz w:val="28"/>
          <w:szCs w:val="28"/>
        </w:rPr>
        <w:t xml:space="preserve"> -70,3; </w:t>
      </w:r>
      <w:proofErr w:type="spellStart"/>
      <w:r>
        <w:rPr>
          <w:sz w:val="28"/>
          <w:szCs w:val="28"/>
          <w:lang w:val="en-US"/>
        </w:rPr>
        <w:t>PbS</w:t>
      </w:r>
      <w:proofErr w:type="spellEnd"/>
      <w:r>
        <w:rPr>
          <w:sz w:val="28"/>
          <w:szCs w:val="28"/>
        </w:rPr>
        <w:t xml:space="preserve">-5,2; </w:t>
      </w:r>
      <w:proofErr w:type="spellStart"/>
      <w:r>
        <w:rPr>
          <w:sz w:val="28"/>
          <w:szCs w:val="28"/>
          <w:lang w:val="en-US"/>
        </w:rPr>
        <w:t>CuFeS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– 3,1; </w:t>
      </w:r>
      <w:proofErr w:type="spellStart"/>
      <w:r>
        <w:rPr>
          <w:sz w:val="28"/>
          <w:szCs w:val="28"/>
          <w:lang w:val="en-US"/>
        </w:rPr>
        <w:t>FeS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-11,3; </w:t>
      </w:r>
      <w:proofErr w:type="gramStart"/>
      <w:r>
        <w:rPr>
          <w:sz w:val="28"/>
          <w:szCs w:val="28"/>
          <w:lang w:val="en-US"/>
        </w:rPr>
        <w:t>c</w:t>
      </w:r>
      <w:proofErr w:type="spellStart"/>
      <w:proofErr w:type="gramEnd"/>
      <w:r>
        <w:rPr>
          <w:sz w:val="28"/>
          <w:szCs w:val="28"/>
        </w:rPr>
        <w:t>иликаты</w:t>
      </w:r>
      <w:proofErr w:type="spellEnd"/>
      <w:r>
        <w:rPr>
          <w:sz w:val="28"/>
          <w:szCs w:val="28"/>
        </w:rPr>
        <w:t xml:space="preserve"> и карбонаты -10,1. Цинковые флотационные концентраты  представляют собой порошок, 50-95% частиц которого имеют размер менее </w:t>
      </w:r>
      <w:smartTag w:uri="urn:schemas-microsoft-com:office:smarttags" w:element="metricconverter">
        <w:smartTagPr>
          <w:attr w:name="ProductID" w:val="0,07 мм"/>
        </w:smartTagPr>
        <w:r>
          <w:rPr>
            <w:sz w:val="28"/>
            <w:szCs w:val="28"/>
          </w:rPr>
          <w:t>0,07 мм</w:t>
        </w:r>
      </w:smartTag>
      <w:r>
        <w:rPr>
          <w:sz w:val="28"/>
          <w:szCs w:val="28"/>
        </w:rPr>
        <w:t xml:space="preserve">, а содержание зёрен крупнее </w:t>
      </w:r>
      <w:smartTag w:uri="urn:schemas-microsoft-com:office:smarttags" w:element="metricconverter">
        <w:smartTagPr>
          <w:attr w:name="ProductID" w:val="0,6 мм"/>
        </w:smartTagPr>
        <w:r>
          <w:rPr>
            <w:sz w:val="28"/>
            <w:szCs w:val="28"/>
          </w:rPr>
          <w:t>0,6 мм</w:t>
        </w:r>
      </w:smartTag>
      <w:r>
        <w:rPr>
          <w:sz w:val="28"/>
          <w:szCs w:val="28"/>
        </w:rPr>
        <w:t xml:space="preserve"> не превышает 0,1-0,3%.</w:t>
      </w:r>
    </w:p>
    <w:p w:rsidR="009A7F41" w:rsidRDefault="009A7F41" w:rsidP="009A7F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 концентратах, полученных после обогащения окисленных руд, цинк содержится в основном в виде смитсонита и каламина.</w:t>
      </w:r>
    </w:p>
    <w:p w:rsidR="009A7F41" w:rsidRDefault="009A7F41" w:rsidP="009A7F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 процессе флотационного обогащения полиметаллических руд сопутствующие металлы распределяются между продуктами флотации. Количественное распределение сопутствующих металлов между продуктами флотации представлено в таблице 2.2.</w:t>
      </w:r>
    </w:p>
    <w:p w:rsidR="009A7F41" w:rsidRDefault="009A7F41" w:rsidP="009A7F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Общее извлечение цинка из полиметаллических руд в процессе получения металлического цинка составляет 75-85%. И общего количества потерь до  40% приходится на долю горных выработок, до 40% на процесс обогащения руд и около 20% на металлургическую переработку концентрата.</w:t>
      </w:r>
    </w:p>
    <w:p w:rsidR="009A7F41" w:rsidRDefault="009A7F41" w:rsidP="009A7F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 настоящее время большое значение имеет переработка вторичного сырья. Вторичным сырьём для цинка служит цинковый лом и отходы, образующиеся на предприятиях чёрной и цветной металлургии, автомобильной и электротехнической промышленности.</w:t>
      </w:r>
    </w:p>
    <w:p w:rsidR="009A7F41" w:rsidRDefault="009A7F41" w:rsidP="009A7F41">
      <w:pPr>
        <w:jc w:val="both"/>
        <w:rPr>
          <w:sz w:val="28"/>
          <w:szCs w:val="28"/>
        </w:rPr>
      </w:pPr>
    </w:p>
    <w:p w:rsidR="009A7F41" w:rsidRDefault="009A7F41" w:rsidP="009A7F41">
      <w:pPr>
        <w:jc w:val="center"/>
        <w:rPr>
          <w:sz w:val="28"/>
          <w:szCs w:val="28"/>
        </w:rPr>
      </w:pPr>
      <w:r>
        <w:rPr>
          <w:sz w:val="28"/>
          <w:szCs w:val="28"/>
        </w:rPr>
        <w:t>Таблица 2.2 – Распределение сопутствующих металлов между продуктами флотации полиметаллических руд</w:t>
      </w:r>
    </w:p>
    <w:p w:rsidR="009A7F41" w:rsidRDefault="009A7F41" w:rsidP="009A7F41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95"/>
        <w:gridCol w:w="1595"/>
        <w:gridCol w:w="1595"/>
        <w:gridCol w:w="1595"/>
        <w:gridCol w:w="1595"/>
        <w:gridCol w:w="1596"/>
      </w:tblGrid>
      <w:tr w:rsidR="009A7F41" w:rsidTr="004C0A24"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Default="009A7F41" w:rsidP="004C0A2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Металл</w:t>
            </w:r>
          </w:p>
        </w:tc>
        <w:tc>
          <w:tcPr>
            <w:tcW w:w="79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Переходит в концентрат, %</w:t>
            </w:r>
          </w:p>
        </w:tc>
      </w:tr>
      <w:tr w:rsidR="009A7F41" w:rsidTr="004C0A2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F41" w:rsidRDefault="009A7F41" w:rsidP="004C0A24">
            <w:pPr>
              <w:rPr>
                <w:sz w:val="28"/>
                <w:szCs w:val="28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Цинковый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Свинцовый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Медный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Пиритный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Хвосты</w:t>
            </w:r>
          </w:p>
        </w:tc>
      </w:tr>
      <w:tr w:rsidR="009A7F41" w:rsidTr="004C0A24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Кадмий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40-75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12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6-50</w:t>
            </w:r>
          </w:p>
        </w:tc>
      </w:tr>
      <w:tr w:rsidR="009A7F41" w:rsidTr="004C0A24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Индий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66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4-40</w:t>
            </w:r>
          </w:p>
        </w:tc>
      </w:tr>
      <w:tr w:rsidR="009A7F41" w:rsidTr="004C0A24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Таллий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20-90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12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A7F41" w:rsidTr="004C0A24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Теллур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32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10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15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30-70</w:t>
            </w:r>
          </w:p>
        </w:tc>
      </w:tr>
      <w:tr w:rsidR="009A7F41" w:rsidTr="004C0A24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Селен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25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20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20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30-80</w:t>
            </w:r>
          </w:p>
        </w:tc>
      </w:tr>
      <w:tr w:rsidR="009A7F41" w:rsidTr="004C0A24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Германий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20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70 -80</w:t>
            </w:r>
          </w:p>
        </w:tc>
      </w:tr>
      <w:tr w:rsidR="009A7F41" w:rsidTr="004C0A24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Галлий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1,5-2,0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41" w:rsidRDefault="009A7F41" w:rsidP="004C0A2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90-98</w:t>
            </w:r>
          </w:p>
        </w:tc>
      </w:tr>
    </w:tbl>
    <w:p w:rsidR="009A7F41" w:rsidRDefault="009A7F41" w:rsidP="009A7F41">
      <w:pPr>
        <w:jc w:val="both"/>
        <w:rPr>
          <w:sz w:val="28"/>
          <w:szCs w:val="28"/>
        </w:rPr>
      </w:pPr>
    </w:p>
    <w:p w:rsidR="004717A3" w:rsidRDefault="004717A3" w:rsidP="004717A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Лекция 10  Дистилляционные  способы  получения  цинка</w:t>
      </w:r>
    </w:p>
    <w:p w:rsidR="004717A3" w:rsidRDefault="004717A3" w:rsidP="004717A3">
      <w:pPr>
        <w:jc w:val="center"/>
        <w:rPr>
          <w:b/>
          <w:sz w:val="28"/>
          <w:szCs w:val="28"/>
        </w:rPr>
      </w:pPr>
    </w:p>
    <w:p w:rsidR="004717A3" w:rsidRDefault="004717A3" w:rsidP="004717A3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В настоящее время в промышленности цинк получают пирометаллургическим  и гидрометаллургическим способами. Пирометаллургическим способом получают порядка 15% цинка.    Пирометаллургический способ заключается в дистилляции цинка из          цинксодержащих материалов.  Дистилляционный способ получения цинка был освоен значительно раньше гидрометаллургического. В основе дистилляционного способа лежит процесс восстановления оксида цинка при температуре выше точки кипения цинка. Это обеспечивает его выделение в процессе восстановления в газообразном состоянии и дальнейшую возгонку  в виде паров с последующей их конденсацией. Технологическая схема процесса дистилляции осталась почти без изменений до наших дней, хотя техника дистилляции претерпела значительные изменения и в настоящее время применяется в нескольких вариантах.          </w:t>
      </w:r>
    </w:p>
    <w:p w:rsidR="004717A3" w:rsidRDefault="004717A3" w:rsidP="004717A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Дистилляция цинка может осуществляться в различных агрегатах: горизонтальных ретортах, вертикальных ретортах, электрической печи, шахтной печи.   </w:t>
      </w:r>
    </w:p>
    <w:p w:rsidR="004717A3" w:rsidRPr="00F4061A" w:rsidRDefault="004717A3" w:rsidP="004717A3">
      <w:pPr>
        <w:jc w:val="both"/>
      </w:pPr>
      <w:r w:rsidRPr="00F4061A">
        <w:t xml:space="preserve">     Принципиальная технологическая схема производства металлического цинка дистилляцией из сульфидных концентратов представлена на рисунке 2.1.</w:t>
      </w:r>
    </w:p>
    <w:p w:rsidR="004717A3" w:rsidRPr="00F4061A" w:rsidRDefault="004717A3" w:rsidP="004717A3">
      <w:pPr>
        <w:jc w:val="both"/>
      </w:pPr>
      <w:r w:rsidRPr="00F4061A">
        <w:t xml:space="preserve">     </w:t>
      </w:r>
    </w:p>
    <w:p w:rsidR="004717A3" w:rsidRPr="00F4061A" w:rsidRDefault="004717A3" w:rsidP="004717A3">
      <w:pPr>
        <w:jc w:val="both"/>
      </w:pPr>
      <w:r w:rsidRPr="00F4061A">
        <w:t xml:space="preserve">      Дистилляция  в  горизонтальных  ретортах</w:t>
      </w:r>
    </w:p>
    <w:p w:rsidR="004717A3" w:rsidRPr="00F4061A" w:rsidRDefault="004717A3" w:rsidP="004717A3">
      <w:pPr>
        <w:jc w:val="both"/>
      </w:pPr>
      <w:r w:rsidRPr="00F4061A">
        <w:t xml:space="preserve">     Предварительно цинковый концентрат подвергается окислительному обжигу. Целью обжига является окисление сульфида цинка и сульфидов других ценных металлов до оксидов и возможно полное удаление серы, предварительная отгонка из концентра летучих соединений свинца, кадмия, мышьяка, сурьмы, окускование мелкого материала шихты с получением концентрированных по </w:t>
      </w:r>
      <w:r w:rsidRPr="00F4061A">
        <w:rPr>
          <w:lang w:val="en-US"/>
        </w:rPr>
        <w:t>SO</w:t>
      </w:r>
      <w:r w:rsidRPr="00F4061A">
        <w:rPr>
          <w:vertAlign w:val="subscript"/>
        </w:rPr>
        <w:t>2</w:t>
      </w:r>
      <w:r w:rsidRPr="00F4061A">
        <w:t xml:space="preserve"> газов, пригодных для получения серной кислоты. Чаще всего используют окислительный обжиг на порошок в печах кипящего слоя до содержания серы в огарке 6-10%  с последующим  окислительно-спекающим обжигом полученного огарка на агломерационных машинах.</w:t>
      </w:r>
    </w:p>
    <w:p w:rsidR="004717A3" w:rsidRPr="00F4061A" w:rsidRDefault="004717A3" w:rsidP="004717A3">
      <w:pPr>
        <w:jc w:val="center"/>
      </w:pPr>
      <w:r>
        <w:rPr>
          <w:noProof/>
        </w:rPr>
        <w:lastRenderedPageBreak/>
        <w:drawing>
          <wp:inline distT="0" distB="0" distL="0" distR="0">
            <wp:extent cx="5429250" cy="4495800"/>
            <wp:effectExtent l="19050" t="0" r="0" b="0"/>
            <wp:docPr id="1" name="Рисунок 1" descr="Свинец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винец000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449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17A3" w:rsidRPr="00F4061A" w:rsidRDefault="004717A3" w:rsidP="004717A3">
      <w:pPr>
        <w:jc w:val="both"/>
      </w:pPr>
    </w:p>
    <w:p w:rsidR="004717A3" w:rsidRPr="00F4061A" w:rsidRDefault="004717A3" w:rsidP="004717A3">
      <w:pPr>
        <w:jc w:val="center"/>
      </w:pPr>
      <w:r w:rsidRPr="00F4061A">
        <w:t>Рисунок 2.1 - Принципиальная технологическая схема получения металлического цинка дистилляцией</w:t>
      </w:r>
    </w:p>
    <w:p w:rsidR="004717A3" w:rsidRPr="00F4061A" w:rsidRDefault="004717A3" w:rsidP="004717A3">
      <w:pPr>
        <w:jc w:val="center"/>
      </w:pPr>
      <w:r w:rsidRPr="00F4061A">
        <w:t xml:space="preserve"> </w:t>
      </w:r>
    </w:p>
    <w:p w:rsidR="004717A3" w:rsidRPr="00F4061A" w:rsidRDefault="004717A3" w:rsidP="004717A3">
      <w:pPr>
        <w:jc w:val="both"/>
      </w:pPr>
      <w:r w:rsidRPr="00F4061A">
        <w:t xml:space="preserve">На первой стадии удаляют основное количество серы с целью получения концентрированных по </w:t>
      </w:r>
      <w:r w:rsidRPr="00F4061A">
        <w:rPr>
          <w:lang w:val="en-US"/>
        </w:rPr>
        <w:t>SO</w:t>
      </w:r>
      <w:r w:rsidRPr="00F4061A">
        <w:rPr>
          <w:vertAlign w:val="subscript"/>
        </w:rPr>
        <w:t>2</w:t>
      </w:r>
      <w:r w:rsidRPr="00F4061A">
        <w:t xml:space="preserve"> газов (5-8%), пригодных для получения серной кислоты. На второй стадии происходит спекание огарка  на агломерационных машинах. При этом происходит полное удаление серы и отгонка кадмия, германия, индия и галлия.  Агломерация огарка </w:t>
      </w:r>
      <w:proofErr w:type="spellStart"/>
      <w:r w:rsidRPr="00F4061A">
        <w:t>осущесвляется</w:t>
      </w:r>
      <w:proofErr w:type="spellEnd"/>
      <w:r w:rsidRPr="00F4061A">
        <w:t xml:space="preserve"> при температуре 1100-1200</w:t>
      </w:r>
      <w:r w:rsidRPr="00F4061A">
        <w:rPr>
          <w:vertAlign w:val="superscript"/>
        </w:rPr>
        <w:t>о</w:t>
      </w:r>
      <w:r w:rsidRPr="00F4061A">
        <w:t xml:space="preserve">С при большом избытке воздуха. В результате происходит интенсивное окисление сульфидов металлов до оксидов и агломерат практически не содержит сульфатной серы. Спекание огарка достигается в результате образования сравнительно легкоплавких силикатов железа, свинца и цинка. </w:t>
      </w:r>
    </w:p>
    <w:p w:rsidR="004717A3" w:rsidRPr="00F4061A" w:rsidRDefault="004717A3" w:rsidP="004717A3">
      <w:pPr>
        <w:jc w:val="both"/>
      </w:pPr>
      <w:r w:rsidRPr="00F4061A">
        <w:t xml:space="preserve">     Независимо от того каким способом дистилляции получают цинк из огарка, необходимо чтобы нагреваемая шихта обладала достаточной пористостью, обеспечивающей хороший контакт с оксидом углерода, а также возможность свободного удаления образующихся паров цинка. </w:t>
      </w:r>
    </w:p>
    <w:p w:rsidR="004717A3" w:rsidRPr="00F4061A" w:rsidRDefault="004717A3" w:rsidP="004717A3">
      <w:pPr>
        <w:jc w:val="both"/>
      </w:pPr>
      <w:r w:rsidRPr="00F4061A">
        <w:t xml:space="preserve">     В процессе обжига протекают следующие основные химические реакции:</w:t>
      </w:r>
    </w:p>
    <w:p w:rsidR="004717A3" w:rsidRPr="00F4061A" w:rsidRDefault="004717A3" w:rsidP="004717A3">
      <w:pPr>
        <w:jc w:val="both"/>
      </w:pPr>
    </w:p>
    <w:p w:rsidR="004717A3" w:rsidRPr="00F4061A" w:rsidRDefault="004717A3" w:rsidP="004717A3">
      <w:pPr>
        <w:ind w:left="708" w:firstLine="708"/>
        <w:jc w:val="center"/>
        <w:rPr>
          <w:lang w:val="es-ES"/>
        </w:rPr>
      </w:pPr>
      <w:r w:rsidRPr="00F4061A">
        <w:t xml:space="preserve">         </w:t>
      </w:r>
      <w:r w:rsidRPr="00F4061A">
        <w:rPr>
          <w:lang w:val="es-ES"/>
        </w:rPr>
        <w:t>2ZnS + 3O</w:t>
      </w:r>
      <w:r w:rsidRPr="00F4061A">
        <w:rPr>
          <w:vertAlign w:val="subscript"/>
          <w:lang w:val="es-ES"/>
        </w:rPr>
        <w:t>2</w:t>
      </w:r>
      <w:r w:rsidRPr="00F4061A">
        <w:rPr>
          <w:lang w:val="es-ES"/>
        </w:rPr>
        <w:t xml:space="preserve"> =2ZnO + 2SO</w:t>
      </w:r>
      <w:r w:rsidRPr="00F4061A">
        <w:rPr>
          <w:vertAlign w:val="subscript"/>
          <w:lang w:val="es-ES"/>
        </w:rPr>
        <w:t>2</w:t>
      </w:r>
      <w:r w:rsidRPr="00F4061A">
        <w:rPr>
          <w:lang w:val="es-ES"/>
        </w:rPr>
        <w:t xml:space="preserve">                        (2.11)</w:t>
      </w:r>
    </w:p>
    <w:p w:rsidR="004717A3" w:rsidRPr="00F4061A" w:rsidRDefault="004717A3" w:rsidP="004717A3">
      <w:pPr>
        <w:jc w:val="center"/>
        <w:rPr>
          <w:lang w:val="es-ES"/>
        </w:rPr>
      </w:pPr>
    </w:p>
    <w:p w:rsidR="004717A3" w:rsidRPr="00F4061A" w:rsidRDefault="004717A3" w:rsidP="004717A3">
      <w:pPr>
        <w:ind w:left="708" w:firstLine="708"/>
        <w:jc w:val="center"/>
        <w:rPr>
          <w:lang w:val="es-ES"/>
        </w:rPr>
      </w:pPr>
      <w:r w:rsidRPr="00F4061A">
        <w:rPr>
          <w:lang w:val="en-US"/>
        </w:rPr>
        <w:t xml:space="preserve">          </w:t>
      </w:r>
      <w:r w:rsidRPr="00F4061A">
        <w:rPr>
          <w:lang w:val="es-ES"/>
        </w:rPr>
        <w:t>2PbS+ 3O</w:t>
      </w:r>
      <w:r w:rsidRPr="00F4061A">
        <w:rPr>
          <w:vertAlign w:val="subscript"/>
          <w:lang w:val="es-ES"/>
        </w:rPr>
        <w:t>2</w:t>
      </w:r>
      <w:r w:rsidRPr="00F4061A">
        <w:rPr>
          <w:lang w:val="es-ES"/>
        </w:rPr>
        <w:t xml:space="preserve"> = 2PbO + 2SO</w:t>
      </w:r>
      <w:r w:rsidRPr="00F4061A">
        <w:rPr>
          <w:vertAlign w:val="subscript"/>
          <w:lang w:val="es-ES"/>
        </w:rPr>
        <w:t>2</w:t>
      </w:r>
      <w:r w:rsidRPr="00F4061A">
        <w:rPr>
          <w:lang w:val="es-ES"/>
        </w:rPr>
        <w:t xml:space="preserve">                        (2.12)</w:t>
      </w:r>
    </w:p>
    <w:p w:rsidR="004717A3" w:rsidRPr="00F4061A" w:rsidRDefault="004717A3" w:rsidP="004717A3">
      <w:pPr>
        <w:ind w:firstLine="708"/>
        <w:jc w:val="center"/>
        <w:rPr>
          <w:lang w:val="es-ES"/>
        </w:rPr>
      </w:pPr>
      <w:r w:rsidRPr="00F4061A">
        <w:rPr>
          <w:lang w:val="en-US"/>
        </w:rPr>
        <w:t xml:space="preserve">             </w:t>
      </w:r>
      <w:r w:rsidRPr="00F4061A">
        <w:rPr>
          <w:lang w:val="es-ES"/>
        </w:rPr>
        <w:t>2Cu</w:t>
      </w:r>
      <w:r w:rsidRPr="00F4061A">
        <w:rPr>
          <w:vertAlign w:val="subscript"/>
          <w:lang w:val="es-ES"/>
        </w:rPr>
        <w:t>2</w:t>
      </w:r>
      <w:r w:rsidRPr="00F4061A">
        <w:rPr>
          <w:lang w:val="es-ES"/>
        </w:rPr>
        <w:t>S + 3O</w:t>
      </w:r>
      <w:r w:rsidRPr="00F4061A">
        <w:rPr>
          <w:vertAlign w:val="subscript"/>
          <w:lang w:val="es-ES"/>
        </w:rPr>
        <w:t>2</w:t>
      </w:r>
      <w:r w:rsidRPr="00F4061A">
        <w:rPr>
          <w:lang w:val="es-ES"/>
        </w:rPr>
        <w:t xml:space="preserve">   = 2Cu</w:t>
      </w:r>
      <w:r w:rsidRPr="00F4061A">
        <w:rPr>
          <w:vertAlign w:val="subscript"/>
          <w:lang w:val="es-ES"/>
        </w:rPr>
        <w:t>2</w:t>
      </w:r>
      <w:r w:rsidRPr="00F4061A">
        <w:rPr>
          <w:lang w:val="es-ES"/>
        </w:rPr>
        <w:t>O + 2SO</w:t>
      </w:r>
      <w:r w:rsidRPr="00F4061A">
        <w:rPr>
          <w:vertAlign w:val="subscript"/>
          <w:lang w:val="es-ES"/>
        </w:rPr>
        <w:t>2</w:t>
      </w:r>
      <w:r w:rsidRPr="00F4061A">
        <w:rPr>
          <w:lang w:val="es-ES"/>
        </w:rPr>
        <w:t xml:space="preserve">                      (2.13)</w:t>
      </w:r>
    </w:p>
    <w:p w:rsidR="004717A3" w:rsidRPr="00F4061A" w:rsidRDefault="004717A3" w:rsidP="004717A3">
      <w:pPr>
        <w:jc w:val="center"/>
        <w:rPr>
          <w:lang w:val="es-ES"/>
        </w:rPr>
      </w:pPr>
    </w:p>
    <w:p w:rsidR="004717A3" w:rsidRPr="00F4061A" w:rsidRDefault="004717A3" w:rsidP="004717A3">
      <w:pPr>
        <w:ind w:left="708" w:firstLine="708"/>
        <w:jc w:val="center"/>
        <w:rPr>
          <w:lang w:val="es-ES"/>
        </w:rPr>
      </w:pPr>
      <w:r w:rsidRPr="00F4061A">
        <w:rPr>
          <w:lang w:val="en-US"/>
        </w:rPr>
        <w:t xml:space="preserve">       2</w:t>
      </w:r>
      <w:r w:rsidRPr="00F4061A">
        <w:rPr>
          <w:lang w:val="es-ES"/>
        </w:rPr>
        <w:t xml:space="preserve">CdS + </w:t>
      </w:r>
      <w:proofErr w:type="gramStart"/>
      <w:r w:rsidRPr="00F4061A">
        <w:rPr>
          <w:lang w:val="es-ES"/>
        </w:rPr>
        <w:t>3O</w:t>
      </w:r>
      <w:r w:rsidRPr="00F4061A">
        <w:rPr>
          <w:vertAlign w:val="subscript"/>
          <w:lang w:val="es-ES"/>
        </w:rPr>
        <w:t>2</w:t>
      </w:r>
      <w:r w:rsidRPr="00F4061A">
        <w:rPr>
          <w:lang w:val="es-ES"/>
        </w:rPr>
        <w:t xml:space="preserve">  =</w:t>
      </w:r>
      <w:proofErr w:type="gramEnd"/>
      <w:r w:rsidRPr="00F4061A">
        <w:rPr>
          <w:lang w:val="es-ES"/>
        </w:rPr>
        <w:t xml:space="preserve"> 2CdO + 2SO</w:t>
      </w:r>
      <w:r w:rsidRPr="00F4061A">
        <w:rPr>
          <w:vertAlign w:val="subscript"/>
          <w:lang w:val="es-ES"/>
        </w:rPr>
        <w:t>2</w:t>
      </w:r>
      <w:r w:rsidRPr="00F4061A">
        <w:rPr>
          <w:lang w:val="es-ES"/>
        </w:rPr>
        <w:t xml:space="preserve">          </w:t>
      </w:r>
      <w:r w:rsidRPr="00F4061A">
        <w:rPr>
          <w:lang w:val="en-US"/>
        </w:rPr>
        <w:t xml:space="preserve"> </w:t>
      </w:r>
      <w:r w:rsidRPr="00F4061A">
        <w:rPr>
          <w:lang w:val="es-ES"/>
        </w:rPr>
        <w:t xml:space="preserve">             (2.14)</w:t>
      </w:r>
    </w:p>
    <w:p w:rsidR="004717A3" w:rsidRPr="00F4061A" w:rsidRDefault="004717A3" w:rsidP="004717A3">
      <w:pPr>
        <w:jc w:val="center"/>
        <w:rPr>
          <w:lang w:val="es-ES"/>
        </w:rPr>
      </w:pPr>
    </w:p>
    <w:p w:rsidR="004717A3" w:rsidRPr="00F4061A" w:rsidRDefault="004717A3" w:rsidP="004717A3">
      <w:pPr>
        <w:ind w:left="708" w:firstLine="708"/>
        <w:jc w:val="center"/>
        <w:rPr>
          <w:lang w:val="es-ES"/>
        </w:rPr>
      </w:pPr>
      <w:r w:rsidRPr="00F4061A">
        <w:rPr>
          <w:lang w:val="en-US"/>
        </w:rPr>
        <w:t xml:space="preserve">        </w:t>
      </w:r>
      <w:r w:rsidRPr="00F4061A">
        <w:rPr>
          <w:lang w:val="es-ES"/>
        </w:rPr>
        <w:t>ZnO +</w:t>
      </w:r>
      <w:r w:rsidRPr="00F4061A">
        <w:t xml:space="preserve"> </w:t>
      </w:r>
      <w:r w:rsidRPr="00F4061A">
        <w:rPr>
          <w:lang w:val="es-ES"/>
        </w:rPr>
        <w:t>Fe</w:t>
      </w:r>
      <w:r w:rsidRPr="00F4061A">
        <w:rPr>
          <w:vertAlign w:val="subscript"/>
          <w:lang w:val="es-ES"/>
        </w:rPr>
        <w:t>2</w:t>
      </w:r>
      <w:r w:rsidRPr="00F4061A">
        <w:rPr>
          <w:lang w:val="es-ES"/>
        </w:rPr>
        <w:t>O</w:t>
      </w:r>
      <w:r w:rsidRPr="00F4061A">
        <w:rPr>
          <w:vertAlign w:val="subscript"/>
          <w:lang w:val="es-ES"/>
        </w:rPr>
        <w:t xml:space="preserve">3 </w:t>
      </w:r>
      <w:r w:rsidRPr="00F4061A">
        <w:rPr>
          <w:lang w:val="es-ES"/>
        </w:rPr>
        <w:t>= ZnO∙Fe</w:t>
      </w:r>
      <w:r w:rsidRPr="00F4061A">
        <w:rPr>
          <w:vertAlign w:val="subscript"/>
          <w:lang w:val="es-ES"/>
        </w:rPr>
        <w:t>2</w:t>
      </w:r>
      <w:r w:rsidRPr="00F4061A">
        <w:rPr>
          <w:lang w:val="es-ES"/>
        </w:rPr>
        <w:t>O</w:t>
      </w:r>
      <w:r w:rsidRPr="00F4061A">
        <w:rPr>
          <w:vertAlign w:val="subscript"/>
          <w:lang w:val="es-ES"/>
        </w:rPr>
        <w:t>3</w:t>
      </w:r>
      <w:r w:rsidRPr="00F4061A">
        <w:rPr>
          <w:lang w:val="es-ES"/>
        </w:rPr>
        <w:t xml:space="preserve">                          (2.15)</w:t>
      </w:r>
    </w:p>
    <w:p w:rsidR="004717A3" w:rsidRPr="00F4061A" w:rsidRDefault="004717A3" w:rsidP="004717A3">
      <w:pPr>
        <w:jc w:val="center"/>
        <w:rPr>
          <w:lang w:val="es-ES"/>
        </w:rPr>
      </w:pPr>
    </w:p>
    <w:p w:rsidR="004717A3" w:rsidRPr="00F4061A" w:rsidRDefault="004717A3" w:rsidP="004717A3">
      <w:pPr>
        <w:jc w:val="both"/>
      </w:pPr>
      <w:r w:rsidRPr="00F4061A">
        <w:rPr>
          <w:lang w:val="es-ES"/>
        </w:rPr>
        <w:lastRenderedPageBreak/>
        <w:t xml:space="preserve">     </w:t>
      </w:r>
      <w:r w:rsidRPr="00F4061A">
        <w:t>Обожжённый концентрат смешивается с  коксом и загружается в  реторты, которые помещают в горизонтальные печи. Температура в печи поддерживается порядка 1400</w:t>
      </w:r>
      <w:r w:rsidRPr="00F4061A">
        <w:rPr>
          <w:vertAlign w:val="superscript"/>
        </w:rPr>
        <w:t>о</w:t>
      </w:r>
      <w:r w:rsidRPr="00F4061A">
        <w:t>С. В реторте протекают реакции восстановления:</w:t>
      </w:r>
    </w:p>
    <w:p w:rsidR="004717A3" w:rsidRPr="00F4061A" w:rsidRDefault="004717A3" w:rsidP="004717A3">
      <w:pPr>
        <w:jc w:val="both"/>
      </w:pPr>
    </w:p>
    <w:p w:rsidR="004717A3" w:rsidRPr="00F4061A" w:rsidRDefault="004717A3" w:rsidP="004717A3">
      <w:pPr>
        <w:ind w:left="708" w:firstLine="708"/>
        <w:jc w:val="center"/>
        <w:rPr>
          <w:lang w:val="en-US"/>
        </w:rPr>
      </w:pPr>
      <w:r w:rsidRPr="00F4061A">
        <w:t xml:space="preserve">           </w:t>
      </w:r>
      <w:proofErr w:type="spellStart"/>
      <w:r w:rsidRPr="00F4061A">
        <w:rPr>
          <w:lang w:val="en-US"/>
        </w:rPr>
        <w:t>ZnO</w:t>
      </w:r>
      <w:proofErr w:type="spellEnd"/>
      <w:r w:rsidRPr="00F4061A">
        <w:rPr>
          <w:lang w:val="en-US"/>
        </w:rPr>
        <w:t xml:space="preserve"> + C = Zn + CO                               (2.16)</w:t>
      </w:r>
    </w:p>
    <w:p w:rsidR="004717A3" w:rsidRPr="00F4061A" w:rsidRDefault="004717A3" w:rsidP="004717A3">
      <w:pPr>
        <w:jc w:val="center"/>
        <w:rPr>
          <w:lang w:val="en-US"/>
        </w:rPr>
      </w:pPr>
    </w:p>
    <w:p w:rsidR="004717A3" w:rsidRPr="00F4061A" w:rsidRDefault="004717A3" w:rsidP="004717A3">
      <w:pPr>
        <w:ind w:left="708" w:firstLine="708"/>
        <w:jc w:val="center"/>
        <w:rPr>
          <w:lang w:val="en-US"/>
        </w:rPr>
      </w:pPr>
      <w:r w:rsidRPr="00F4061A">
        <w:rPr>
          <w:lang w:val="en-US"/>
        </w:rPr>
        <w:t xml:space="preserve">         </w:t>
      </w:r>
      <w:proofErr w:type="spellStart"/>
      <w:r w:rsidRPr="00F4061A">
        <w:rPr>
          <w:lang w:val="en-US"/>
        </w:rPr>
        <w:t>ZnO</w:t>
      </w:r>
      <w:proofErr w:type="spellEnd"/>
      <w:r w:rsidRPr="00F4061A">
        <w:rPr>
          <w:lang w:val="en-US"/>
        </w:rPr>
        <w:t xml:space="preserve"> + CO = Zn + CO</w:t>
      </w:r>
      <w:r w:rsidRPr="00F4061A">
        <w:rPr>
          <w:vertAlign w:val="subscript"/>
          <w:lang w:val="en-US"/>
        </w:rPr>
        <w:t>2</w:t>
      </w:r>
      <w:r w:rsidRPr="00F4061A">
        <w:rPr>
          <w:lang w:val="en-US"/>
        </w:rPr>
        <w:t xml:space="preserve">                             (2.17)</w:t>
      </w:r>
    </w:p>
    <w:p w:rsidR="004717A3" w:rsidRPr="00F4061A" w:rsidRDefault="004717A3" w:rsidP="004717A3">
      <w:pPr>
        <w:jc w:val="center"/>
        <w:rPr>
          <w:lang w:val="en-US"/>
        </w:rPr>
      </w:pPr>
    </w:p>
    <w:p w:rsidR="004717A3" w:rsidRPr="00F4061A" w:rsidRDefault="004717A3" w:rsidP="004717A3">
      <w:pPr>
        <w:ind w:left="708" w:firstLine="708"/>
        <w:jc w:val="center"/>
        <w:rPr>
          <w:lang w:val="es-ES"/>
        </w:rPr>
      </w:pPr>
      <w:r w:rsidRPr="00F4061A">
        <w:rPr>
          <w:lang w:val="en-US"/>
        </w:rPr>
        <w:t xml:space="preserve">          </w:t>
      </w:r>
      <w:r w:rsidRPr="00F4061A">
        <w:rPr>
          <w:lang w:val="es-ES"/>
        </w:rPr>
        <w:t>PbO + C = Pb + CO                                 (2.18)</w:t>
      </w:r>
    </w:p>
    <w:p w:rsidR="004717A3" w:rsidRPr="00F4061A" w:rsidRDefault="004717A3" w:rsidP="004717A3">
      <w:pPr>
        <w:jc w:val="center"/>
        <w:rPr>
          <w:lang w:val="es-ES"/>
        </w:rPr>
      </w:pPr>
    </w:p>
    <w:p w:rsidR="004717A3" w:rsidRPr="00F4061A" w:rsidRDefault="004717A3" w:rsidP="004717A3">
      <w:pPr>
        <w:ind w:left="708" w:firstLine="708"/>
        <w:jc w:val="center"/>
        <w:rPr>
          <w:lang w:val="es-ES"/>
        </w:rPr>
      </w:pPr>
      <w:r w:rsidRPr="00F4061A">
        <w:rPr>
          <w:lang w:val="en-US"/>
        </w:rPr>
        <w:t xml:space="preserve">        </w:t>
      </w:r>
      <w:r w:rsidRPr="00F4061A">
        <w:rPr>
          <w:lang w:val="es-ES"/>
        </w:rPr>
        <w:t>Cu</w:t>
      </w:r>
      <w:r w:rsidRPr="00F4061A">
        <w:rPr>
          <w:vertAlign w:val="subscript"/>
          <w:lang w:val="es-ES"/>
        </w:rPr>
        <w:t>2</w:t>
      </w:r>
      <w:r w:rsidRPr="00F4061A">
        <w:rPr>
          <w:lang w:val="es-ES"/>
        </w:rPr>
        <w:t>O + C = 2Cu + CO                               (2.19)</w:t>
      </w:r>
    </w:p>
    <w:p w:rsidR="004717A3" w:rsidRPr="00F4061A" w:rsidRDefault="004717A3" w:rsidP="004717A3">
      <w:pPr>
        <w:jc w:val="center"/>
        <w:rPr>
          <w:lang w:val="es-ES"/>
        </w:rPr>
      </w:pPr>
    </w:p>
    <w:p w:rsidR="004717A3" w:rsidRPr="00F4061A" w:rsidRDefault="004717A3" w:rsidP="004717A3">
      <w:pPr>
        <w:ind w:left="708" w:firstLine="708"/>
        <w:jc w:val="center"/>
      </w:pPr>
      <w:r w:rsidRPr="00F4061A">
        <w:rPr>
          <w:lang w:val="en-US"/>
        </w:rPr>
        <w:t xml:space="preserve">          </w:t>
      </w:r>
      <w:r w:rsidRPr="00F4061A">
        <w:rPr>
          <w:lang w:val="es-ES"/>
        </w:rPr>
        <w:t>CdO</w:t>
      </w:r>
      <w:r w:rsidRPr="00F4061A">
        <w:t xml:space="preserve"> + </w:t>
      </w:r>
      <w:r w:rsidRPr="00F4061A">
        <w:rPr>
          <w:lang w:val="es-ES"/>
        </w:rPr>
        <w:t>C</w:t>
      </w:r>
      <w:r w:rsidRPr="00F4061A">
        <w:t xml:space="preserve"> = </w:t>
      </w:r>
      <w:r w:rsidRPr="00F4061A">
        <w:rPr>
          <w:lang w:val="es-ES"/>
        </w:rPr>
        <w:t>Cd</w:t>
      </w:r>
      <w:r w:rsidRPr="00F4061A">
        <w:t xml:space="preserve"> + </w:t>
      </w:r>
      <w:r w:rsidRPr="00F4061A">
        <w:rPr>
          <w:lang w:val="es-ES"/>
        </w:rPr>
        <w:t>CO</w:t>
      </w:r>
      <w:r w:rsidRPr="00F4061A">
        <w:t xml:space="preserve">                                 (2.20)</w:t>
      </w:r>
    </w:p>
    <w:p w:rsidR="004717A3" w:rsidRPr="00F4061A" w:rsidRDefault="004717A3" w:rsidP="004717A3">
      <w:pPr>
        <w:jc w:val="center"/>
      </w:pPr>
    </w:p>
    <w:p w:rsidR="004717A3" w:rsidRPr="00F4061A" w:rsidRDefault="004717A3" w:rsidP="004717A3">
      <w:pPr>
        <w:ind w:left="1416" w:firstLine="708"/>
        <w:jc w:val="center"/>
      </w:pPr>
      <w:r w:rsidRPr="00F4061A">
        <w:t xml:space="preserve"> С + СО</w:t>
      </w:r>
      <w:proofErr w:type="gramStart"/>
      <w:r w:rsidRPr="00F4061A">
        <w:rPr>
          <w:vertAlign w:val="subscript"/>
        </w:rPr>
        <w:t>2</w:t>
      </w:r>
      <w:proofErr w:type="gramEnd"/>
      <w:r w:rsidRPr="00F4061A">
        <w:t xml:space="preserve"> = 2СО                                       (2.21)</w:t>
      </w:r>
    </w:p>
    <w:p w:rsidR="004717A3" w:rsidRPr="00F4061A" w:rsidRDefault="004717A3" w:rsidP="004717A3">
      <w:pPr>
        <w:jc w:val="center"/>
      </w:pPr>
    </w:p>
    <w:p w:rsidR="004717A3" w:rsidRPr="00F4061A" w:rsidRDefault="004717A3" w:rsidP="004717A3">
      <w:pPr>
        <w:jc w:val="center"/>
        <w:rPr>
          <w:lang w:val="en-US"/>
        </w:rPr>
      </w:pPr>
      <w:r w:rsidRPr="00F4061A">
        <w:t xml:space="preserve">                </w:t>
      </w:r>
      <w:r w:rsidRPr="00F4061A">
        <w:rPr>
          <w:lang w:val="en-US"/>
        </w:rPr>
        <w:t>2(ZnO∙Fe</w:t>
      </w:r>
      <w:r w:rsidRPr="00F4061A">
        <w:rPr>
          <w:vertAlign w:val="subscript"/>
          <w:lang w:val="en-US"/>
        </w:rPr>
        <w:t>2</w:t>
      </w:r>
      <w:r w:rsidRPr="00F4061A">
        <w:rPr>
          <w:lang w:val="en-US"/>
        </w:rPr>
        <w:t>O</w:t>
      </w:r>
      <w:r w:rsidRPr="00F4061A">
        <w:rPr>
          <w:vertAlign w:val="subscript"/>
          <w:lang w:val="en-US"/>
        </w:rPr>
        <w:t>3</w:t>
      </w:r>
      <w:r w:rsidRPr="00F4061A">
        <w:rPr>
          <w:lang w:val="en-US"/>
        </w:rPr>
        <w:t xml:space="preserve">) + 4CO =   2Zn + 4FeO </w:t>
      </w:r>
      <w:proofErr w:type="gramStart"/>
      <w:r w:rsidRPr="00F4061A">
        <w:rPr>
          <w:lang w:val="en-US"/>
        </w:rPr>
        <w:t>+  4CO</w:t>
      </w:r>
      <w:r w:rsidRPr="00F4061A">
        <w:rPr>
          <w:vertAlign w:val="subscript"/>
          <w:lang w:val="en-US"/>
        </w:rPr>
        <w:t>2</w:t>
      </w:r>
      <w:proofErr w:type="gramEnd"/>
      <w:r w:rsidRPr="00F4061A">
        <w:rPr>
          <w:lang w:val="en-US"/>
        </w:rPr>
        <w:t xml:space="preserve">         (2.22)</w:t>
      </w:r>
    </w:p>
    <w:p w:rsidR="004717A3" w:rsidRPr="00F4061A" w:rsidRDefault="004717A3" w:rsidP="004717A3">
      <w:pPr>
        <w:jc w:val="both"/>
        <w:rPr>
          <w:lang w:val="en-US"/>
        </w:rPr>
      </w:pPr>
      <w:r w:rsidRPr="00F4061A">
        <w:rPr>
          <w:lang w:val="en-US"/>
        </w:rPr>
        <w:t xml:space="preserve">   </w:t>
      </w:r>
    </w:p>
    <w:p w:rsidR="004717A3" w:rsidRPr="00F4061A" w:rsidRDefault="004717A3" w:rsidP="004717A3">
      <w:pPr>
        <w:jc w:val="both"/>
      </w:pPr>
      <w:r w:rsidRPr="00F4061A">
        <w:rPr>
          <w:lang w:val="en-US"/>
        </w:rPr>
        <w:t xml:space="preserve">     </w:t>
      </w:r>
      <w:r w:rsidRPr="00F4061A">
        <w:t xml:space="preserve">Присутствующий в огарке сульфид цинка не восстанавливается, так как является </w:t>
      </w:r>
      <w:proofErr w:type="spellStart"/>
      <w:r w:rsidRPr="00F4061A">
        <w:t>трудновосстановимым</w:t>
      </w:r>
      <w:proofErr w:type="spellEnd"/>
      <w:r w:rsidRPr="00F4061A">
        <w:t xml:space="preserve"> соединением. Сульфат цинка восстанавливается </w:t>
      </w:r>
      <w:proofErr w:type="gramStart"/>
      <w:r w:rsidRPr="00F4061A">
        <w:t>СО</w:t>
      </w:r>
      <w:proofErr w:type="gramEnd"/>
      <w:r w:rsidRPr="00F4061A">
        <w:t xml:space="preserve"> до сульфида по реакции:</w:t>
      </w:r>
    </w:p>
    <w:p w:rsidR="004717A3" w:rsidRPr="00F4061A" w:rsidRDefault="004717A3" w:rsidP="004717A3">
      <w:pPr>
        <w:jc w:val="both"/>
      </w:pPr>
    </w:p>
    <w:p w:rsidR="004717A3" w:rsidRPr="00F4061A" w:rsidRDefault="004717A3" w:rsidP="004717A3">
      <w:pPr>
        <w:ind w:firstLine="708"/>
        <w:jc w:val="center"/>
      </w:pPr>
      <w:r w:rsidRPr="00F4061A">
        <w:t xml:space="preserve">             </w:t>
      </w:r>
      <w:proofErr w:type="spellStart"/>
      <w:r w:rsidRPr="00F4061A">
        <w:rPr>
          <w:lang w:val="en-US"/>
        </w:rPr>
        <w:t>ZnSO</w:t>
      </w:r>
      <w:proofErr w:type="spellEnd"/>
      <w:r w:rsidRPr="00F4061A">
        <w:rPr>
          <w:vertAlign w:val="subscript"/>
        </w:rPr>
        <w:t>4</w:t>
      </w:r>
      <w:r w:rsidRPr="00F4061A">
        <w:t xml:space="preserve"> + 4</w:t>
      </w:r>
      <w:r w:rsidRPr="00F4061A">
        <w:rPr>
          <w:lang w:val="en-US"/>
        </w:rPr>
        <w:t>CO</w:t>
      </w:r>
      <w:r w:rsidRPr="00F4061A">
        <w:t xml:space="preserve"> </w:t>
      </w:r>
      <w:proofErr w:type="gramStart"/>
      <w:r w:rsidRPr="00F4061A">
        <w:t xml:space="preserve">=  </w:t>
      </w:r>
      <w:proofErr w:type="spellStart"/>
      <w:r w:rsidRPr="00F4061A">
        <w:rPr>
          <w:lang w:val="en-US"/>
        </w:rPr>
        <w:t>ZnS</w:t>
      </w:r>
      <w:proofErr w:type="spellEnd"/>
      <w:proofErr w:type="gramEnd"/>
      <w:r w:rsidRPr="00F4061A">
        <w:t xml:space="preserve"> + 4</w:t>
      </w:r>
      <w:r w:rsidRPr="00F4061A">
        <w:rPr>
          <w:lang w:val="en-US"/>
        </w:rPr>
        <w:t>CO</w:t>
      </w:r>
      <w:r w:rsidRPr="00F4061A">
        <w:rPr>
          <w:vertAlign w:val="subscript"/>
        </w:rPr>
        <w:t>2</w:t>
      </w:r>
      <w:r w:rsidRPr="00F4061A">
        <w:t xml:space="preserve">                        (2.23)</w:t>
      </w:r>
    </w:p>
    <w:p w:rsidR="004717A3" w:rsidRPr="00F4061A" w:rsidRDefault="004717A3" w:rsidP="004717A3">
      <w:pPr>
        <w:jc w:val="both"/>
      </w:pPr>
    </w:p>
    <w:p w:rsidR="004717A3" w:rsidRPr="00F4061A" w:rsidRDefault="004717A3" w:rsidP="004717A3">
      <w:pPr>
        <w:jc w:val="both"/>
      </w:pPr>
      <w:r w:rsidRPr="00F4061A">
        <w:t xml:space="preserve">     Некоторая часть сульфата </w:t>
      </w:r>
      <w:proofErr w:type="spellStart"/>
      <w:r w:rsidRPr="00F4061A">
        <w:t>диссоциирует</w:t>
      </w:r>
      <w:proofErr w:type="spellEnd"/>
      <w:r w:rsidRPr="00F4061A">
        <w:t xml:space="preserve"> </w:t>
      </w:r>
    </w:p>
    <w:p w:rsidR="004717A3" w:rsidRPr="00F4061A" w:rsidRDefault="004717A3" w:rsidP="004717A3">
      <w:pPr>
        <w:jc w:val="both"/>
      </w:pPr>
    </w:p>
    <w:p w:rsidR="004717A3" w:rsidRPr="00F4061A" w:rsidRDefault="004717A3" w:rsidP="004717A3">
      <w:pPr>
        <w:ind w:firstLine="708"/>
        <w:jc w:val="center"/>
      </w:pPr>
      <w:r w:rsidRPr="00F4061A">
        <w:t xml:space="preserve">           </w:t>
      </w:r>
      <w:proofErr w:type="spellStart"/>
      <w:proofErr w:type="gramStart"/>
      <w:r w:rsidRPr="00F4061A">
        <w:rPr>
          <w:lang w:val="en-US"/>
        </w:rPr>
        <w:t>ZnSO</w:t>
      </w:r>
      <w:proofErr w:type="spellEnd"/>
      <w:r w:rsidRPr="00F4061A">
        <w:rPr>
          <w:vertAlign w:val="subscript"/>
        </w:rPr>
        <w:t>4</w:t>
      </w:r>
      <w:r w:rsidRPr="00F4061A">
        <w:t xml:space="preserve">  =</w:t>
      </w:r>
      <w:proofErr w:type="gramEnd"/>
      <w:r w:rsidRPr="00F4061A">
        <w:t xml:space="preserve">  </w:t>
      </w:r>
      <w:r w:rsidRPr="00F4061A">
        <w:rPr>
          <w:lang w:val="en-US"/>
        </w:rPr>
        <w:t>Zn</w:t>
      </w:r>
      <w:r w:rsidRPr="00F4061A">
        <w:t xml:space="preserve">О + </w:t>
      </w:r>
      <w:r w:rsidRPr="00F4061A">
        <w:rPr>
          <w:lang w:val="en-US"/>
        </w:rPr>
        <w:t>SO</w:t>
      </w:r>
      <w:r w:rsidRPr="00F4061A">
        <w:rPr>
          <w:vertAlign w:val="subscript"/>
        </w:rPr>
        <w:t>2</w:t>
      </w:r>
      <w:r w:rsidRPr="00F4061A">
        <w:t xml:space="preserve">  + 0,5</w:t>
      </w:r>
      <w:r w:rsidRPr="00F4061A">
        <w:rPr>
          <w:lang w:val="en-US"/>
        </w:rPr>
        <w:t>O</w:t>
      </w:r>
      <w:r w:rsidRPr="00F4061A">
        <w:rPr>
          <w:vertAlign w:val="subscript"/>
        </w:rPr>
        <w:t>2</w:t>
      </w:r>
      <w:r w:rsidRPr="00F4061A">
        <w:t xml:space="preserve">                        (2.24)</w:t>
      </w:r>
    </w:p>
    <w:p w:rsidR="004717A3" w:rsidRPr="00F4061A" w:rsidRDefault="004717A3" w:rsidP="004717A3">
      <w:pPr>
        <w:jc w:val="both"/>
      </w:pPr>
    </w:p>
    <w:p w:rsidR="004717A3" w:rsidRPr="00F4061A" w:rsidRDefault="004717A3" w:rsidP="004717A3">
      <w:pPr>
        <w:jc w:val="both"/>
      </w:pPr>
      <w:r w:rsidRPr="00F4061A">
        <w:t xml:space="preserve">     </w:t>
      </w:r>
      <w:proofErr w:type="gramStart"/>
      <w:r w:rsidRPr="00F4061A">
        <w:t>Образующийся</w:t>
      </w:r>
      <w:proofErr w:type="gramEnd"/>
      <w:r w:rsidRPr="00F4061A">
        <w:t xml:space="preserve"> </w:t>
      </w:r>
      <w:r w:rsidRPr="00F4061A">
        <w:rPr>
          <w:lang w:val="en-US"/>
        </w:rPr>
        <w:t>SO</w:t>
      </w:r>
      <w:r w:rsidRPr="00F4061A">
        <w:rPr>
          <w:vertAlign w:val="subscript"/>
        </w:rPr>
        <w:t xml:space="preserve">2 </w:t>
      </w:r>
      <w:r w:rsidRPr="00F4061A">
        <w:t xml:space="preserve">реагирует с углеродом </w:t>
      </w:r>
      <w:r w:rsidRPr="00F4061A">
        <w:rPr>
          <w:lang w:val="en-US"/>
        </w:rPr>
        <w:t>c</w:t>
      </w:r>
      <w:r w:rsidRPr="00F4061A">
        <w:t xml:space="preserve"> образованием  элементарной серы, которая </w:t>
      </w:r>
      <w:proofErr w:type="spellStart"/>
      <w:r w:rsidRPr="00F4061A">
        <w:t>сульфидирует</w:t>
      </w:r>
      <w:proofErr w:type="spellEnd"/>
      <w:r w:rsidRPr="00F4061A">
        <w:t xml:space="preserve"> пары цинка: </w:t>
      </w:r>
    </w:p>
    <w:p w:rsidR="004717A3" w:rsidRPr="00F4061A" w:rsidRDefault="004717A3" w:rsidP="004717A3">
      <w:pPr>
        <w:jc w:val="both"/>
      </w:pPr>
    </w:p>
    <w:p w:rsidR="004717A3" w:rsidRPr="00F4061A" w:rsidRDefault="004717A3" w:rsidP="004717A3">
      <w:pPr>
        <w:ind w:left="708" w:firstLine="708"/>
        <w:jc w:val="center"/>
        <w:rPr>
          <w:lang w:val="en-US"/>
        </w:rPr>
      </w:pPr>
      <w:r w:rsidRPr="00F4061A">
        <w:t xml:space="preserve">       </w:t>
      </w:r>
      <w:r w:rsidRPr="00F4061A">
        <w:rPr>
          <w:lang w:val="en-US"/>
        </w:rPr>
        <w:t>2SO</w:t>
      </w:r>
      <w:r w:rsidRPr="00F4061A">
        <w:rPr>
          <w:vertAlign w:val="subscript"/>
          <w:lang w:val="en-US"/>
        </w:rPr>
        <w:t>2</w:t>
      </w:r>
      <w:r w:rsidRPr="00F4061A">
        <w:rPr>
          <w:lang w:val="en-US"/>
        </w:rPr>
        <w:t xml:space="preserve"> + </w:t>
      </w:r>
      <w:smartTag w:uri="urn:schemas-microsoft-com:office:smarttags" w:element="metricconverter">
        <w:smartTagPr>
          <w:attr w:name="ProductID" w:val="2C"/>
        </w:smartTagPr>
        <w:r w:rsidRPr="00F4061A">
          <w:rPr>
            <w:lang w:val="en-US"/>
          </w:rPr>
          <w:t>2C</w:t>
        </w:r>
      </w:smartTag>
      <w:r w:rsidRPr="00F4061A">
        <w:rPr>
          <w:lang w:val="en-US"/>
        </w:rPr>
        <w:t xml:space="preserve"> </w:t>
      </w:r>
      <w:proofErr w:type="gramStart"/>
      <w:r w:rsidRPr="00F4061A">
        <w:rPr>
          <w:lang w:val="en-US"/>
        </w:rPr>
        <w:t>=  2CO</w:t>
      </w:r>
      <w:r w:rsidRPr="00F4061A">
        <w:rPr>
          <w:vertAlign w:val="subscript"/>
          <w:lang w:val="en-US"/>
        </w:rPr>
        <w:t>2</w:t>
      </w:r>
      <w:proofErr w:type="gramEnd"/>
      <w:r w:rsidRPr="00F4061A">
        <w:rPr>
          <w:lang w:val="en-US"/>
        </w:rPr>
        <w:t xml:space="preserve"> + S</w:t>
      </w:r>
      <w:r w:rsidRPr="00F4061A">
        <w:rPr>
          <w:vertAlign w:val="subscript"/>
          <w:lang w:val="en-US"/>
        </w:rPr>
        <w:t>2</w:t>
      </w:r>
      <w:r w:rsidRPr="00F4061A">
        <w:rPr>
          <w:lang w:val="en-US"/>
        </w:rPr>
        <w:t xml:space="preserve">                           (2.25)</w:t>
      </w:r>
    </w:p>
    <w:p w:rsidR="004717A3" w:rsidRPr="00F4061A" w:rsidRDefault="004717A3" w:rsidP="004717A3">
      <w:pPr>
        <w:jc w:val="center"/>
        <w:rPr>
          <w:lang w:val="en-US"/>
        </w:rPr>
      </w:pPr>
    </w:p>
    <w:p w:rsidR="004717A3" w:rsidRPr="00F4061A" w:rsidRDefault="004717A3" w:rsidP="004717A3">
      <w:pPr>
        <w:ind w:left="708" w:firstLine="708"/>
        <w:jc w:val="center"/>
        <w:rPr>
          <w:lang w:val="en-US"/>
        </w:rPr>
      </w:pPr>
      <w:r w:rsidRPr="00F4061A">
        <w:rPr>
          <w:lang w:val="en-US"/>
        </w:rPr>
        <w:t xml:space="preserve">           2Zn + S</w:t>
      </w:r>
      <w:r w:rsidRPr="00F4061A">
        <w:rPr>
          <w:vertAlign w:val="subscript"/>
          <w:lang w:val="en-US"/>
        </w:rPr>
        <w:t>2</w:t>
      </w:r>
      <w:r w:rsidRPr="00F4061A">
        <w:rPr>
          <w:lang w:val="en-US"/>
        </w:rPr>
        <w:t xml:space="preserve"> = 2ZnS                                  (2.26)</w:t>
      </w:r>
    </w:p>
    <w:p w:rsidR="004717A3" w:rsidRPr="00F4061A" w:rsidRDefault="004717A3" w:rsidP="004717A3">
      <w:pPr>
        <w:jc w:val="both"/>
        <w:rPr>
          <w:lang w:val="en-US"/>
        </w:rPr>
      </w:pPr>
    </w:p>
    <w:p w:rsidR="004717A3" w:rsidRPr="00F4061A" w:rsidRDefault="004717A3" w:rsidP="004717A3">
      <w:pPr>
        <w:jc w:val="both"/>
      </w:pPr>
      <w:r w:rsidRPr="00F4061A">
        <w:rPr>
          <w:lang w:val="en-US"/>
        </w:rPr>
        <w:t xml:space="preserve">     </w:t>
      </w:r>
      <w:r w:rsidRPr="00F4061A">
        <w:t>Поэтому наличие в шихте сульфидной и сульфатной серы  нежелательно.</w:t>
      </w:r>
    </w:p>
    <w:p w:rsidR="004717A3" w:rsidRPr="00F4061A" w:rsidRDefault="004717A3" w:rsidP="004717A3">
      <w:pPr>
        <w:jc w:val="both"/>
      </w:pPr>
      <w:r w:rsidRPr="00F4061A">
        <w:t xml:space="preserve">     Оксиды железа (</w:t>
      </w:r>
      <w:proofErr w:type="spellStart"/>
      <w:r w:rsidRPr="00F4061A">
        <w:rPr>
          <w:lang w:val="en-US"/>
        </w:rPr>
        <w:t>FeO</w:t>
      </w:r>
      <w:proofErr w:type="spellEnd"/>
      <w:r w:rsidRPr="00F4061A">
        <w:t xml:space="preserve">, </w:t>
      </w:r>
      <w:r w:rsidRPr="00F4061A">
        <w:rPr>
          <w:lang w:val="en-US"/>
        </w:rPr>
        <w:t>Fe</w:t>
      </w:r>
      <w:r w:rsidRPr="00F4061A">
        <w:rPr>
          <w:vertAlign w:val="subscript"/>
        </w:rPr>
        <w:t>3</w:t>
      </w:r>
      <w:r w:rsidRPr="00F4061A">
        <w:rPr>
          <w:lang w:val="en-US"/>
        </w:rPr>
        <w:t>O</w:t>
      </w:r>
      <w:r w:rsidRPr="00F4061A">
        <w:rPr>
          <w:vertAlign w:val="subscript"/>
        </w:rPr>
        <w:t>4</w:t>
      </w:r>
      <w:r w:rsidRPr="00F4061A">
        <w:t xml:space="preserve">, </w:t>
      </w:r>
      <w:r w:rsidRPr="00F4061A">
        <w:rPr>
          <w:lang w:val="en-US"/>
        </w:rPr>
        <w:t>Fe</w:t>
      </w:r>
      <w:r w:rsidRPr="00F4061A">
        <w:rPr>
          <w:vertAlign w:val="subscript"/>
        </w:rPr>
        <w:t>2</w:t>
      </w:r>
      <w:r w:rsidRPr="00F4061A">
        <w:rPr>
          <w:lang w:val="en-US"/>
        </w:rPr>
        <w:t>O</w:t>
      </w:r>
      <w:r w:rsidRPr="00F4061A">
        <w:rPr>
          <w:vertAlign w:val="subscript"/>
        </w:rPr>
        <w:t>3</w:t>
      </w:r>
      <w:r w:rsidRPr="00F4061A">
        <w:t>, 2</w:t>
      </w:r>
      <w:proofErr w:type="spellStart"/>
      <w:r w:rsidRPr="00F4061A">
        <w:rPr>
          <w:lang w:val="en-US"/>
        </w:rPr>
        <w:t>FeO</w:t>
      </w:r>
      <w:proofErr w:type="spellEnd"/>
      <w:r w:rsidRPr="00F4061A">
        <w:t>∙</w:t>
      </w:r>
      <w:proofErr w:type="spellStart"/>
      <w:r w:rsidRPr="00F4061A">
        <w:rPr>
          <w:lang w:val="en-US"/>
        </w:rPr>
        <w:t>SiO</w:t>
      </w:r>
      <w:proofErr w:type="spellEnd"/>
      <w:r w:rsidRPr="00F4061A">
        <w:rPr>
          <w:vertAlign w:val="subscript"/>
        </w:rPr>
        <w:t>2</w:t>
      </w:r>
      <w:r w:rsidRPr="00F4061A">
        <w:t xml:space="preserve"> и др.) восстанавливаются до </w:t>
      </w:r>
      <w:proofErr w:type="spellStart"/>
      <w:r w:rsidRPr="00F4061A">
        <w:rPr>
          <w:lang w:val="en-US"/>
        </w:rPr>
        <w:t>FeO</w:t>
      </w:r>
      <w:proofErr w:type="spellEnd"/>
      <w:r w:rsidRPr="00F4061A">
        <w:t xml:space="preserve">  или до металлического железа:</w:t>
      </w:r>
    </w:p>
    <w:p w:rsidR="004717A3" w:rsidRPr="00F4061A" w:rsidRDefault="004717A3" w:rsidP="004717A3">
      <w:pPr>
        <w:jc w:val="both"/>
      </w:pPr>
    </w:p>
    <w:p w:rsidR="004717A3" w:rsidRPr="00F4061A" w:rsidRDefault="004717A3" w:rsidP="004717A3">
      <w:pPr>
        <w:ind w:left="708" w:firstLine="708"/>
        <w:jc w:val="center"/>
        <w:rPr>
          <w:lang w:val="en-US"/>
        </w:rPr>
      </w:pPr>
      <w:r w:rsidRPr="00F4061A">
        <w:t xml:space="preserve">        </w:t>
      </w:r>
      <w:r w:rsidRPr="00F4061A">
        <w:rPr>
          <w:lang w:val="en-US"/>
        </w:rPr>
        <w:t>Fe</w:t>
      </w:r>
      <w:r w:rsidRPr="00F4061A">
        <w:rPr>
          <w:vertAlign w:val="subscript"/>
          <w:lang w:val="en-US"/>
        </w:rPr>
        <w:t>2</w:t>
      </w:r>
      <w:r w:rsidRPr="00F4061A">
        <w:rPr>
          <w:lang w:val="en-US"/>
        </w:rPr>
        <w:t>O</w:t>
      </w:r>
      <w:r w:rsidRPr="00F4061A">
        <w:rPr>
          <w:vertAlign w:val="subscript"/>
          <w:lang w:val="en-US"/>
        </w:rPr>
        <w:t>3</w:t>
      </w:r>
      <w:r w:rsidRPr="00F4061A">
        <w:rPr>
          <w:lang w:val="en-US"/>
        </w:rPr>
        <w:t xml:space="preserve"> + C</w:t>
      </w:r>
      <w:r w:rsidRPr="00F4061A">
        <w:t>О</w:t>
      </w:r>
      <w:r w:rsidRPr="00F4061A">
        <w:rPr>
          <w:lang w:val="en-US"/>
        </w:rPr>
        <w:t xml:space="preserve"> = 2FeO +CO</w:t>
      </w:r>
      <w:r w:rsidRPr="00F4061A">
        <w:rPr>
          <w:vertAlign w:val="subscript"/>
          <w:lang w:val="en-US"/>
        </w:rPr>
        <w:t>2</w:t>
      </w:r>
      <w:r w:rsidRPr="00F4061A">
        <w:rPr>
          <w:lang w:val="en-US"/>
        </w:rPr>
        <w:t xml:space="preserve">                       (2.27)</w:t>
      </w:r>
    </w:p>
    <w:p w:rsidR="004717A3" w:rsidRPr="00F4061A" w:rsidRDefault="004717A3" w:rsidP="004717A3">
      <w:pPr>
        <w:jc w:val="center"/>
        <w:rPr>
          <w:lang w:val="en-US"/>
        </w:rPr>
      </w:pPr>
    </w:p>
    <w:p w:rsidR="004717A3" w:rsidRPr="00F4061A" w:rsidRDefault="004717A3" w:rsidP="004717A3">
      <w:pPr>
        <w:ind w:left="708" w:firstLine="708"/>
        <w:jc w:val="center"/>
        <w:rPr>
          <w:lang w:val="en-US"/>
        </w:rPr>
      </w:pPr>
      <w:r w:rsidRPr="00F4061A">
        <w:rPr>
          <w:lang w:val="en-US"/>
        </w:rPr>
        <w:t xml:space="preserve">           </w:t>
      </w:r>
      <w:proofErr w:type="spellStart"/>
      <w:r w:rsidRPr="00F4061A">
        <w:rPr>
          <w:lang w:val="en-US"/>
        </w:rPr>
        <w:t>FeO</w:t>
      </w:r>
      <w:proofErr w:type="spellEnd"/>
      <w:r w:rsidRPr="00F4061A">
        <w:rPr>
          <w:lang w:val="en-US"/>
        </w:rPr>
        <w:t xml:space="preserve"> + CO = Fe + CO</w:t>
      </w:r>
      <w:r w:rsidRPr="00F4061A">
        <w:rPr>
          <w:vertAlign w:val="subscript"/>
          <w:lang w:val="en-US"/>
        </w:rPr>
        <w:t>2</w:t>
      </w:r>
      <w:r w:rsidRPr="00F4061A">
        <w:rPr>
          <w:lang w:val="en-US"/>
        </w:rPr>
        <w:t xml:space="preserve">                          (2.28)</w:t>
      </w:r>
    </w:p>
    <w:p w:rsidR="004717A3" w:rsidRPr="00F4061A" w:rsidRDefault="004717A3" w:rsidP="004717A3">
      <w:pPr>
        <w:jc w:val="both"/>
        <w:rPr>
          <w:lang w:val="en-US"/>
        </w:rPr>
      </w:pPr>
    </w:p>
    <w:p w:rsidR="004717A3" w:rsidRPr="00F4061A" w:rsidRDefault="004717A3" w:rsidP="004717A3">
      <w:pPr>
        <w:jc w:val="both"/>
      </w:pPr>
      <w:r w:rsidRPr="00F4061A">
        <w:rPr>
          <w:lang w:val="en-US"/>
        </w:rPr>
        <w:t xml:space="preserve">     </w:t>
      </w:r>
      <w:r w:rsidRPr="00F4061A">
        <w:t>Образующееся металлическое железо является сильным восстановителем и может восстанавливать цинк из различных соединений:</w:t>
      </w:r>
    </w:p>
    <w:p w:rsidR="004717A3" w:rsidRPr="00F4061A" w:rsidRDefault="004717A3" w:rsidP="004717A3">
      <w:pPr>
        <w:jc w:val="both"/>
      </w:pPr>
    </w:p>
    <w:p w:rsidR="004717A3" w:rsidRPr="00F4061A" w:rsidRDefault="004717A3" w:rsidP="004717A3">
      <w:pPr>
        <w:ind w:left="708" w:firstLine="708"/>
        <w:jc w:val="center"/>
        <w:rPr>
          <w:lang w:val="es-ES"/>
        </w:rPr>
      </w:pPr>
      <w:r w:rsidRPr="00F4061A">
        <w:t xml:space="preserve">           </w:t>
      </w:r>
      <w:r w:rsidRPr="00F4061A">
        <w:rPr>
          <w:lang w:val="es-ES"/>
        </w:rPr>
        <w:t xml:space="preserve">Fe + ZnO = Zn + FeO             </w:t>
      </w:r>
      <w:r w:rsidRPr="00F4061A">
        <w:rPr>
          <w:lang w:val="en-US"/>
        </w:rPr>
        <w:t xml:space="preserve"> </w:t>
      </w:r>
      <w:r w:rsidRPr="00F4061A">
        <w:rPr>
          <w:lang w:val="es-ES"/>
        </w:rPr>
        <w:t xml:space="preserve">           </w:t>
      </w:r>
      <w:r w:rsidRPr="00F4061A">
        <w:rPr>
          <w:lang w:val="en-US"/>
        </w:rPr>
        <w:t xml:space="preserve"> </w:t>
      </w:r>
      <w:r w:rsidRPr="00F4061A">
        <w:rPr>
          <w:lang w:val="es-ES"/>
        </w:rPr>
        <w:t xml:space="preserve">  (2.29)</w:t>
      </w:r>
    </w:p>
    <w:p w:rsidR="004717A3" w:rsidRPr="00F4061A" w:rsidRDefault="004717A3" w:rsidP="004717A3">
      <w:pPr>
        <w:jc w:val="center"/>
        <w:rPr>
          <w:lang w:val="es-ES"/>
        </w:rPr>
      </w:pPr>
    </w:p>
    <w:p w:rsidR="004717A3" w:rsidRPr="00F4061A" w:rsidRDefault="004717A3" w:rsidP="004717A3">
      <w:pPr>
        <w:ind w:left="708" w:firstLine="708"/>
        <w:jc w:val="center"/>
        <w:rPr>
          <w:lang w:val="es-ES"/>
        </w:rPr>
      </w:pPr>
      <w:r w:rsidRPr="00F4061A">
        <w:rPr>
          <w:lang w:val="en-US"/>
        </w:rPr>
        <w:t xml:space="preserve">      </w:t>
      </w:r>
      <w:r w:rsidRPr="00F4061A">
        <w:rPr>
          <w:lang w:val="es-ES"/>
        </w:rPr>
        <w:t>2Fe + ZnO∙Fe</w:t>
      </w:r>
      <w:r w:rsidRPr="00F4061A">
        <w:rPr>
          <w:vertAlign w:val="subscript"/>
          <w:lang w:val="es-ES"/>
        </w:rPr>
        <w:t>2</w:t>
      </w:r>
      <w:r w:rsidRPr="00F4061A">
        <w:rPr>
          <w:lang w:val="es-ES"/>
        </w:rPr>
        <w:t>O</w:t>
      </w:r>
      <w:r w:rsidRPr="00F4061A">
        <w:rPr>
          <w:vertAlign w:val="subscript"/>
          <w:lang w:val="es-ES"/>
        </w:rPr>
        <w:t>3</w:t>
      </w:r>
      <w:r w:rsidRPr="00F4061A">
        <w:rPr>
          <w:lang w:val="es-ES"/>
        </w:rPr>
        <w:t xml:space="preserve"> = Zn + 4FeO    </w:t>
      </w:r>
      <w:r w:rsidRPr="00F4061A">
        <w:rPr>
          <w:lang w:val="en-US"/>
        </w:rPr>
        <w:t xml:space="preserve">  </w:t>
      </w:r>
      <w:r w:rsidRPr="00F4061A">
        <w:rPr>
          <w:lang w:val="es-ES"/>
        </w:rPr>
        <w:t xml:space="preserve">           </w:t>
      </w:r>
      <w:r w:rsidRPr="00F4061A">
        <w:rPr>
          <w:lang w:val="en-US"/>
        </w:rPr>
        <w:t xml:space="preserve"> </w:t>
      </w:r>
      <w:r w:rsidRPr="00F4061A">
        <w:rPr>
          <w:lang w:val="es-ES"/>
        </w:rPr>
        <w:t>(2.30)</w:t>
      </w:r>
    </w:p>
    <w:p w:rsidR="004717A3" w:rsidRPr="00F4061A" w:rsidRDefault="004717A3" w:rsidP="004717A3">
      <w:pPr>
        <w:jc w:val="center"/>
        <w:rPr>
          <w:lang w:val="es-ES"/>
        </w:rPr>
      </w:pPr>
    </w:p>
    <w:p w:rsidR="004717A3" w:rsidRPr="00F4061A" w:rsidRDefault="004717A3" w:rsidP="004717A3">
      <w:pPr>
        <w:ind w:left="708" w:firstLine="708"/>
        <w:jc w:val="center"/>
        <w:rPr>
          <w:lang w:val="es-ES"/>
        </w:rPr>
      </w:pPr>
      <w:r w:rsidRPr="00F4061A">
        <w:rPr>
          <w:lang w:val="en-US"/>
        </w:rPr>
        <w:t xml:space="preserve">   </w:t>
      </w:r>
      <w:r w:rsidRPr="00F4061A">
        <w:rPr>
          <w:lang w:val="es-ES"/>
        </w:rPr>
        <w:t>2Fe + ZnO∙SiO</w:t>
      </w:r>
      <w:r w:rsidRPr="00F4061A">
        <w:rPr>
          <w:vertAlign w:val="subscript"/>
          <w:lang w:val="es-ES"/>
        </w:rPr>
        <w:t>2</w:t>
      </w:r>
      <w:r w:rsidRPr="00F4061A">
        <w:rPr>
          <w:lang w:val="es-ES"/>
        </w:rPr>
        <w:t xml:space="preserve"> = Zn + 2FeO∙SiO</w:t>
      </w:r>
      <w:r w:rsidRPr="00F4061A">
        <w:rPr>
          <w:vertAlign w:val="subscript"/>
          <w:lang w:val="es-ES"/>
        </w:rPr>
        <w:t>2</w:t>
      </w:r>
      <w:r w:rsidRPr="00F4061A">
        <w:rPr>
          <w:lang w:val="es-ES"/>
        </w:rPr>
        <w:t xml:space="preserve">    </w:t>
      </w:r>
      <w:r w:rsidRPr="00F4061A">
        <w:rPr>
          <w:lang w:val="en-US"/>
        </w:rPr>
        <w:t xml:space="preserve">   </w:t>
      </w:r>
      <w:r w:rsidRPr="00F4061A">
        <w:rPr>
          <w:lang w:val="es-ES"/>
        </w:rPr>
        <w:t xml:space="preserve">       (2.31)</w:t>
      </w:r>
    </w:p>
    <w:p w:rsidR="004717A3" w:rsidRPr="00F4061A" w:rsidRDefault="004717A3" w:rsidP="004717A3">
      <w:pPr>
        <w:jc w:val="center"/>
        <w:rPr>
          <w:lang w:val="es-ES"/>
        </w:rPr>
      </w:pPr>
    </w:p>
    <w:p w:rsidR="004717A3" w:rsidRPr="00F4061A" w:rsidRDefault="004717A3" w:rsidP="004717A3">
      <w:pPr>
        <w:jc w:val="center"/>
      </w:pPr>
      <w:r w:rsidRPr="00F4061A">
        <w:rPr>
          <w:lang w:val="en-US"/>
        </w:rPr>
        <w:lastRenderedPageBreak/>
        <w:tab/>
      </w:r>
      <w:r w:rsidRPr="00F4061A">
        <w:rPr>
          <w:lang w:val="en-US"/>
        </w:rPr>
        <w:tab/>
        <w:t xml:space="preserve">           Fe</w:t>
      </w:r>
      <w:r w:rsidRPr="00F4061A">
        <w:t xml:space="preserve"> + </w:t>
      </w:r>
      <w:proofErr w:type="spellStart"/>
      <w:r w:rsidRPr="00F4061A">
        <w:rPr>
          <w:lang w:val="en-US"/>
        </w:rPr>
        <w:t>ZnS</w:t>
      </w:r>
      <w:proofErr w:type="spellEnd"/>
      <w:r w:rsidRPr="00F4061A">
        <w:t xml:space="preserve"> = </w:t>
      </w:r>
      <w:r w:rsidRPr="00F4061A">
        <w:rPr>
          <w:lang w:val="en-US"/>
        </w:rPr>
        <w:t>Zn</w:t>
      </w:r>
      <w:r w:rsidRPr="00F4061A">
        <w:t xml:space="preserve"> + </w:t>
      </w:r>
      <w:proofErr w:type="spellStart"/>
      <w:r w:rsidRPr="00F4061A">
        <w:rPr>
          <w:lang w:val="en-US"/>
        </w:rPr>
        <w:t>FeS</w:t>
      </w:r>
      <w:proofErr w:type="spellEnd"/>
      <w:r w:rsidRPr="00F4061A">
        <w:t xml:space="preserve">                             (2.32)</w:t>
      </w:r>
    </w:p>
    <w:p w:rsidR="004717A3" w:rsidRPr="00F4061A" w:rsidRDefault="004717A3" w:rsidP="004717A3">
      <w:pPr>
        <w:tabs>
          <w:tab w:val="right" w:pos="9355"/>
        </w:tabs>
        <w:jc w:val="both"/>
      </w:pPr>
    </w:p>
    <w:p w:rsidR="004717A3" w:rsidRPr="00F4061A" w:rsidRDefault="004717A3" w:rsidP="004717A3">
      <w:pPr>
        <w:tabs>
          <w:tab w:val="right" w:pos="9355"/>
        </w:tabs>
        <w:jc w:val="both"/>
      </w:pPr>
      <w:r w:rsidRPr="00F4061A">
        <w:t xml:space="preserve">     Однако присутствие значительного количества железа в шихте нежелательно, так как металлическое железо взаимодействует с углеродом, образует чугун, а его соединения с силикатом образует легкоплавкий шлак. При наличии в шихте серы железо может образовать штейн. Эти продукты интенсивно разрушают стенки реторт.</w:t>
      </w:r>
    </w:p>
    <w:p w:rsidR="004717A3" w:rsidRPr="00F4061A" w:rsidRDefault="004717A3" w:rsidP="004717A3">
      <w:pPr>
        <w:tabs>
          <w:tab w:val="right" w:pos="9355"/>
        </w:tabs>
        <w:jc w:val="both"/>
      </w:pPr>
      <w:r w:rsidRPr="00F4061A">
        <w:t xml:space="preserve">     Мышьяк и сурьма содержатся в агломерате в виде нелетучих </w:t>
      </w:r>
      <w:proofErr w:type="spellStart"/>
      <w:r w:rsidRPr="00F4061A">
        <w:t>антимонатов</w:t>
      </w:r>
      <w:proofErr w:type="spellEnd"/>
      <w:r w:rsidRPr="00F4061A">
        <w:t xml:space="preserve"> и арсенатов металлов. При дистилляции эти соединения восстанавливаются до летучих </w:t>
      </w:r>
      <w:proofErr w:type="spellStart"/>
      <w:r w:rsidRPr="00F4061A">
        <w:t>трёхоксидов</w:t>
      </w:r>
      <w:proofErr w:type="spellEnd"/>
      <w:r w:rsidRPr="00F4061A">
        <w:t xml:space="preserve"> и металлов и частично возгоняются, загрязняя цинк и </w:t>
      </w:r>
      <w:proofErr w:type="spellStart"/>
      <w:r w:rsidRPr="00F4061A">
        <w:t>пусьеру</w:t>
      </w:r>
      <w:proofErr w:type="spellEnd"/>
      <w:r w:rsidRPr="00F4061A">
        <w:t xml:space="preserve">.  </w:t>
      </w:r>
    </w:p>
    <w:p w:rsidR="004717A3" w:rsidRPr="00F4061A" w:rsidRDefault="004717A3" w:rsidP="004717A3">
      <w:pPr>
        <w:tabs>
          <w:tab w:val="right" w:pos="9355"/>
        </w:tabs>
        <w:jc w:val="both"/>
      </w:pPr>
      <w:r w:rsidRPr="00F4061A">
        <w:t xml:space="preserve">     Золото и серебро при дистилляции шихты без её расплавления  остаются в твёрдом остатке – </w:t>
      </w:r>
      <w:proofErr w:type="spellStart"/>
      <w:r w:rsidRPr="00F4061A">
        <w:t>раймовке</w:t>
      </w:r>
      <w:proofErr w:type="spellEnd"/>
      <w:r w:rsidRPr="00F4061A">
        <w:t xml:space="preserve">.     При расплавлении шихты они концентрируются  в свинце и штейне.                                   </w:t>
      </w:r>
    </w:p>
    <w:p w:rsidR="004717A3" w:rsidRPr="00F4061A" w:rsidRDefault="004717A3" w:rsidP="004717A3">
      <w:pPr>
        <w:jc w:val="both"/>
      </w:pPr>
      <w:r w:rsidRPr="00F4061A">
        <w:t xml:space="preserve">     Температура плавления цинка составляет 419,5</w:t>
      </w:r>
      <w:r w:rsidRPr="00F4061A">
        <w:rPr>
          <w:vertAlign w:val="superscript"/>
        </w:rPr>
        <w:t>о</w:t>
      </w:r>
      <w:r w:rsidRPr="00F4061A">
        <w:t>С, а температура кипения порядка 906</w:t>
      </w:r>
      <w:r w:rsidRPr="00F4061A">
        <w:rPr>
          <w:vertAlign w:val="superscript"/>
        </w:rPr>
        <w:t>о</w:t>
      </w:r>
      <w:r w:rsidRPr="00F4061A">
        <w:t>С. Поэтому образующийся в процессе восстановления металлический цинк выделяется в газообразном состоянии. В результате цинк испаряется и конденсируется в конденсаторе, который прикреплён к  устью реторты. В конденсаторе  поддерживается температура в пределах 400-600</w:t>
      </w:r>
      <w:r w:rsidRPr="00F4061A">
        <w:rPr>
          <w:vertAlign w:val="superscript"/>
        </w:rPr>
        <w:t>о</w:t>
      </w:r>
      <w:r w:rsidRPr="00F4061A">
        <w:t xml:space="preserve">С. В нём накаливается цинк в жидком состоянии. По мере накопления цинк вычерпывают из конденсатора. В конденсаторе конденсируется не весь цинк. Часть его в виде пара уходит </w:t>
      </w:r>
      <w:proofErr w:type="gramStart"/>
      <w:r w:rsidRPr="00F4061A">
        <w:t>в</w:t>
      </w:r>
      <w:proofErr w:type="gramEnd"/>
      <w:r w:rsidRPr="00F4061A">
        <w:t xml:space="preserve"> железную </w:t>
      </w:r>
      <w:proofErr w:type="spellStart"/>
      <w:r w:rsidRPr="00F4061A">
        <w:t>алонжу</w:t>
      </w:r>
      <w:proofErr w:type="spellEnd"/>
      <w:r w:rsidRPr="00F4061A">
        <w:t>, надетую на устье  конденсатора. Температура в аллонже составляет 100-200</w:t>
      </w:r>
      <w:r w:rsidRPr="00F4061A">
        <w:rPr>
          <w:vertAlign w:val="superscript"/>
        </w:rPr>
        <w:t>о</w:t>
      </w:r>
      <w:r w:rsidRPr="00F4061A">
        <w:t xml:space="preserve">С, поэтому в ней пары цинка конденсируются в виде тонкой твёрдой пыли, которую называют </w:t>
      </w:r>
      <w:proofErr w:type="spellStart"/>
      <w:r w:rsidRPr="00F4061A">
        <w:t>пусьерой</w:t>
      </w:r>
      <w:proofErr w:type="spellEnd"/>
      <w:r w:rsidRPr="00F4061A">
        <w:t>.</w:t>
      </w:r>
    </w:p>
    <w:p w:rsidR="004717A3" w:rsidRPr="00F4061A" w:rsidRDefault="004717A3" w:rsidP="004717A3">
      <w:pPr>
        <w:jc w:val="both"/>
      </w:pPr>
      <w:r w:rsidRPr="00F4061A">
        <w:t xml:space="preserve">     В реторте помимо цинка восстанавливаются также другие металлы: кадмий, свинец, медь. Кадмий, как более летучий металл, чем цинк, практически полностью конденсируется в аллонже. Поэтому </w:t>
      </w:r>
      <w:proofErr w:type="spellStart"/>
      <w:r w:rsidRPr="00F4061A">
        <w:t>пусьера</w:t>
      </w:r>
      <w:proofErr w:type="spellEnd"/>
      <w:r w:rsidRPr="00F4061A">
        <w:t xml:space="preserve">  содержит значительное количество кадмия и направляется на его извлечение.</w:t>
      </w:r>
    </w:p>
    <w:p w:rsidR="004717A3" w:rsidRPr="00F4061A" w:rsidRDefault="004717A3" w:rsidP="004717A3">
      <w:pPr>
        <w:jc w:val="both"/>
      </w:pPr>
      <w:r w:rsidRPr="00F4061A">
        <w:t xml:space="preserve">     Свинец конденсируется, в основном, в конденсаторе. Таким образом, </w:t>
      </w:r>
      <w:proofErr w:type="gramStart"/>
      <w:r w:rsidRPr="00F4061A">
        <w:t>цинк, получаемый дистилляционным способом в значительной степени загрязнён</w:t>
      </w:r>
      <w:proofErr w:type="gramEnd"/>
      <w:r w:rsidRPr="00F4061A">
        <w:t xml:space="preserve"> кадмием и свинцом.</w:t>
      </w:r>
    </w:p>
    <w:p w:rsidR="004717A3" w:rsidRPr="00F4061A" w:rsidRDefault="004717A3" w:rsidP="004717A3">
      <w:pPr>
        <w:jc w:val="both"/>
      </w:pPr>
      <w:r w:rsidRPr="00F4061A">
        <w:t xml:space="preserve">     Металлическая медь в условиях дистилляции цинка практически не испаряется и остаётся в </w:t>
      </w:r>
      <w:proofErr w:type="gramStart"/>
      <w:r w:rsidRPr="00F4061A">
        <w:t>твёрдом</w:t>
      </w:r>
      <w:proofErr w:type="gramEnd"/>
      <w:r w:rsidRPr="00F4061A">
        <w:t xml:space="preserve"> </w:t>
      </w:r>
      <w:proofErr w:type="spellStart"/>
      <w:r w:rsidRPr="00F4061A">
        <w:t>спеке</w:t>
      </w:r>
      <w:proofErr w:type="spellEnd"/>
      <w:r w:rsidRPr="00F4061A">
        <w:t>.</w:t>
      </w:r>
    </w:p>
    <w:p w:rsidR="004717A3" w:rsidRPr="00BE1CD9" w:rsidRDefault="004717A3" w:rsidP="004717A3">
      <w:pPr>
        <w:jc w:val="both"/>
      </w:pPr>
      <w:r w:rsidRPr="00BE1CD9">
        <w:t xml:space="preserve">     После окончания процесса дистилляции реторту, один цикл которой составляет порядка 24 часов, отделяют от конденсатора и </w:t>
      </w:r>
      <w:proofErr w:type="gramStart"/>
      <w:r w:rsidRPr="00BE1CD9">
        <w:t>выгружают из неё оставшийся после дистилляции  твёрдый спек</w:t>
      </w:r>
      <w:proofErr w:type="gramEnd"/>
      <w:r w:rsidRPr="00BE1CD9">
        <w:t xml:space="preserve">, который называют </w:t>
      </w:r>
      <w:proofErr w:type="spellStart"/>
      <w:r w:rsidRPr="00BE1CD9">
        <w:t>раймовкой</w:t>
      </w:r>
      <w:proofErr w:type="spellEnd"/>
      <w:r w:rsidRPr="00BE1CD9">
        <w:t xml:space="preserve">.  В </w:t>
      </w:r>
      <w:proofErr w:type="spellStart"/>
      <w:r w:rsidRPr="00BE1CD9">
        <w:t>раймовке</w:t>
      </w:r>
      <w:proofErr w:type="spellEnd"/>
      <w:r w:rsidRPr="00BE1CD9">
        <w:t xml:space="preserve"> содержится порядка 6-12% цинка, поэтому </w:t>
      </w:r>
      <w:proofErr w:type="spellStart"/>
      <w:r w:rsidRPr="00BE1CD9">
        <w:t>раймовка</w:t>
      </w:r>
      <w:proofErr w:type="spellEnd"/>
      <w:r w:rsidRPr="00BE1CD9">
        <w:t xml:space="preserve"> направляется на переработку с целью дополнительного извлечения цинка.</w:t>
      </w:r>
    </w:p>
    <w:p w:rsidR="004717A3" w:rsidRPr="00BE1CD9" w:rsidRDefault="004717A3" w:rsidP="004717A3">
      <w:pPr>
        <w:jc w:val="both"/>
      </w:pPr>
      <w:r w:rsidRPr="00BE1CD9">
        <w:t xml:space="preserve">     Извлечение цинка невелико и  составляет 86,4-87,8%. Процесс дистилляции в ретортах малопроизводителен. Кроме того, в результате получают цинк, загрязнённый свинцом и кадмием. На рисунке 2.2 представлено устройство установки для дистилляции цинка в горизонтальной реторте.</w:t>
      </w:r>
    </w:p>
    <w:p w:rsidR="004717A3" w:rsidRPr="00BE1CD9" w:rsidRDefault="004717A3" w:rsidP="004717A3">
      <w:pPr>
        <w:jc w:val="both"/>
      </w:pPr>
      <w:r w:rsidRPr="00BE1CD9">
        <w:t xml:space="preserve"> </w:t>
      </w:r>
    </w:p>
    <w:p w:rsidR="004717A3" w:rsidRPr="00BE1CD9" w:rsidRDefault="004717A3" w:rsidP="004717A3">
      <w:pPr>
        <w:jc w:val="center"/>
      </w:pPr>
      <w:r>
        <w:rPr>
          <w:noProof/>
        </w:rPr>
        <w:drawing>
          <wp:inline distT="0" distB="0" distL="0" distR="0">
            <wp:extent cx="2647950" cy="2057400"/>
            <wp:effectExtent l="19050" t="0" r="0" b="0"/>
            <wp:docPr id="2" name="Рисунок 2" descr="ЖВ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ЖВ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17A3" w:rsidRPr="00BE1CD9" w:rsidRDefault="004717A3" w:rsidP="004717A3">
      <w:pPr>
        <w:jc w:val="center"/>
      </w:pPr>
    </w:p>
    <w:p w:rsidR="004717A3" w:rsidRPr="00BE1CD9" w:rsidRDefault="004717A3" w:rsidP="004717A3">
      <w:pPr>
        <w:numPr>
          <w:ilvl w:val="0"/>
          <w:numId w:val="1"/>
        </w:numPr>
        <w:jc w:val="center"/>
      </w:pPr>
      <w:r w:rsidRPr="00BE1CD9">
        <w:lastRenderedPageBreak/>
        <w:t xml:space="preserve">горизонтальная реторта; 2 –конденсатор; 3- аллонжа; </w:t>
      </w:r>
    </w:p>
    <w:p w:rsidR="004717A3" w:rsidRPr="00BE1CD9" w:rsidRDefault="004717A3" w:rsidP="004717A3">
      <w:pPr>
        <w:ind w:left="360"/>
        <w:jc w:val="center"/>
      </w:pPr>
    </w:p>
    <w:p w:rsidR="004717A3" w:rsidRPr="00BE1CD9" w:rsidRDefault="004717A3" w:rsidP="004717A3">
      <w:pPr>
        <w:jc w:val="center"/>
      </w:pPr>
      <w:r w:rsidRPr="00BE1CD9">
        <w:t>Рисунок 2.2 - Устройство для получения цинка дистилляцией в горизонтальной реторте</w:t>
      </w:r>
    </w:p>
    <w:p w:rsidR="004717A3" w:rsidRPr="00BE1CD9" w:rsidRDefault="004717A3" w:rsidP="004717A3">
      <w:pPr>
        <w:jc w:val="both"/>
      </w:pPr>
    </w:p>
    <w:p w:rsidR="004717A3" w:rsidRPr="00BE1CD9" w:rsidRDefault="004717A3" w:rsidP="004717A3">
      <w:pPr>
        <w:jc w:val="both"/>
      </w:pPr>
      <w:r w:rsidRPr="00BE1CD9">
        <w:t xml:space="preserve">     Расход угля  на восстановление шихты составляет порядка 3т на 1т получаемого цинка.</w:t>
      </w:r>
    </w:p>
    <w:p w:rsidR="004717A3" w:rsidRPr="00BE1CD9" w:rsidRDefault="004717A3" w:rsidP="004717A3">
      <w:pPr>
        <w:jc w:val="both"/>
      </w:pPr>
      <w:r w:rsidRPr="00BE1CD9">
        <w:t xml:space="preserve">     Печи для дистилляции в горизонтальных ретортах бывают различной конструкции. Реторты в печи расположены рядами. Общее число реторт в печи колеблется от 200 до 1000.</w:t>
      </w:r>
    </w:p>
    <w:p w:rsidR="004717A3" w:rsidRPr="00BE1CD9" w:rsidRDefault="004717A3" w:rsidP="004717A3">
      <w:pPr>
        <w:jc w:val="both"/>
      </w:pPr>
      <w:r w:rsidRPr="00BE1CD9">
        <w:t xml:space="preserve">     Реторта представляет собой цилиндр овального сечения длиной 1,8 </w:t>
      </w:r>
      <w:smartTag w:uri="urn:schemas-microsoft-com:office:smarttags" w:element="metricconverter">
        <w:smartTagPr>
          <w:attr w:name="ProductID" w:val="-1,9 м"/>
        </w:smartTagPr>
        <w:r w:rsidRPr="00BE1CD9">
          <w:t>-1,9 м</w:t>
        </w:r>
      </w:smartTag>
      <w:r w:rsidRPr="00BE1CD9">
        <w:t xml:space="preserve"> с толщиной стенок 30-35мм, днища 35-40мм. Реторты изготавливают из огнеупорной длины и шамота с добавлением измельченного кокса. </w:t>
      </w:r>
    </w:p>
    <w:p w:rsidR="004717A3" w:rsidRPr="00BE1CD9" w:rsidRDefault="004717A3" w:rsidP="004717A3">
      <w:pPr>
        <w:jc w:val="both"/>
      </w:pPr>
      <w:r w:rsidRPr="00BE1CD9">
        <w:t xml:space="preserve">     Процесс дистилляции в горизонтальных ретортах является периодическим,  мало подвержен механизации и  его обслуживание сопровождается тяжёлым ручным трудом.</w:t>
      </w:r>
    </w:p>
    <w:p w:rsidR="004717A3" w:rsidRPr="00BE1CD9" w:rsidRDefault="004717A3" w:rsidP="004717A3">
      <w:pPr>
        <w:ind w:left="360"/>
        <w:jc w:val="both"/>
      </w:pPr>
      <w:r w:rsidRPr="00BE1CD9">
        <w:t xml:space="preserve">Распределение   цинка   между   продуктами  дистилляции    характеризуется </w:t>
      </w:r>
    </w:p>
    <w:p w:rsidR="004717A3" w:rsidRPr="00BE1CD9" w:rsidRDefault="004717A3" w:rsidP="004717A3">
      <w:pPr>
        <w:jc w:val="both"/>
      </w:pPr>
      <w:r w:rsidRPr="00BE1CD9">
        <w:t>показателями</w:t>
      </w:r>
      <w:proofErr w:type="gramStart"/>
      <w:r w:rsidRPr="00BE1CD9">
        <w:t xml:space="preserve">, %:  </w:t>
      </w:r>
      <w:proofErr w:type="gramEnd"/>
      <w:r w:rsidRPr="00BE1CD9">
        <w:t xml:space="preserve">черновой цинк- 85-86; </w:t>
      </w:r>
      <w:proofErr w:type="spellStart"/>
      <w:r w:rsidRPr="00BE1CD9">
        <w:t>раймовка</w:t>
      </w:r>
      <w:proofErr w:type="spellEnd"/>
      <w:r w:rsidRPr="00BE1CD9">
        <w:t xml:space="preserve"> 5-7; пусьера-3-5</w:t>
      </w:r>
    </w:p>
    <w:p w:rsidR="004717A3" w:rsidRPr="00BE1CD9" w:rsidRDefault="004717A3" w:rsidP="004717A3">
      <w:pPr>
        <w:jc w:val="both"/>
      </w:pPr>
    </w:p>
    <w:p w:rsidR="004717A3" w:rsidRPr="00BE1CD9" w:rsidRDefault="004717A3" w:rsidP="004717A3">
      <w:pPr>
        <w:jc w:val="both"/>
      </w:pPr>
    </w:p>
    <w:p w:rsidR="004717A3" w:rsidRPr="00BE1CD9" w:rsidRDefault="004717A3" w:rsidP="004717A3">
      <w:pPr>
        <w:jc w:val="both"/>
      </w:pPr>
      <w:r w:rsidRPr="00BE1CD9">
        <w:t xml:space="preserve">     </w:t>
      </w:r>
    </w:p>
    <w:p w:rsidR="004717A3" w:rsidRPr="00BE1CD9" w:rsidRDefault="004717A3" w:rsidP="004717A3">
      <w:pPr>
        <w:jc w:val="both"/>
      </w:pPr>
    </w:p>
    <w:p w:rsidR="004717A3" w:rsidRPr="00BE1CD9" w:rsidRDefault="004717A3" w:rsidP="004717A3">
      <w:pPr>
        <w:jc w:val="both"/>
      </w:pPr>
      <w:r>
        <w:t xml:space="preserve">      </w:t>
      </w:r>
      <w:r w:rsidRPr="00BE1CD9">
        <w:t xml:space="preserve">  Дистилляция  в  вертикальных ретортах</w:t>
      </w:r>
    </w:p>
    <w:p w:rsidR="004717A3" w:rsidRPr="00BE1CD9" w:rsidRDefault="004717A3" w:rsidP="004717A3">
      <w:pPr>
        <w:jc w:val="both"/>
      </w:pPr>
      <w:r w:rsidRPr="00BE1CD9">
        <w:t xml:space="preserve">     Одним из существенных недостатков процесса дистилляции в горизонтальных ретортах является их малая емкость. Дальнейшим развитием процесса дистилляции является дистилляция в вертикальных ретортах, которые характеризуются </w:t>
      </w:r>
      <w:proofErr w:type="gramStart"/>
      <w:r w:rsidRPr="00BE1CD9">
        <w:t>значительно большими</w:t>
      </w:r>
      <w:proofErr w:type="gramEnd"/>
      <w:r w:rsidRPr="00BE1CD9">
        <w:t xml:space="preserve"> размерами и которые более подвержены процессу механизации. Вертикальные реторты изготавливаются из карборунда. Карборунд представляет собой карбид кремния </w:t>
      </w:r>
      <w:proofErr w:type="spellStart"/>
      <w:r w:rsidRPr="00BE1CD9">
        <w:rPr>
          <w:lang w:val="en-US"/>
        </w:rPr>
        <w:t>SiC</w:t>
      </w:r>
      <w:proofErr w:type="spellEnd"/>
      <w:r w:rsidRPr="00BE1CD9">
        <w:t>, температура плавления которого составляет порядка 2700</w:t>
      </w:r>
      <w:r w:rsidRPr="00BE1CD9">
        <w:rPr>
          <w:vertAlign w:val="superscript"/>
        </w:rPr>
        <w:t>о</w:t>
      </w:r>
      <w:r w:rsidRPr="00BE1CD9">
        <w:t>С. Для изготовления материала для реторты используется смесь, состоящая из 94-88% порошкообразного карборунда и 6-12% огнеупорной глины. Шихту  тщательно перемешивают, увлажняют и прессуют в формах.  Прессованные изделия высушивают и обжигают при 1400-1600</w:t>
      </w:r>
      <w:r w:rsidRPr="00BE1CD9">
        <w:rPr>
          <w:vertAlign w:val="superscript"/>
        </w:rPr>
        <w:t>о</w:t>
      </w:r>
      <w:r w:rsidRPr="00BE1CD9">
        <w:t>С. Полученные таким образом огнеупорные изделия карборунда сохраняют механическую прочность вплоть до 2000</w:t>
      </w:r>
      <w:r w:rsidRPr="00BE1CD9">
        <w:rPr>
          <w:vertAlign w:val="superscript"/>
        </w:rPr>
        <w:t>о</w:t>
      </w:r>
      <w:r w:rsidRPr="00BE1CD9">
        <w:t>С. Они химически нейтральны и обладают хорошей теплопроводностью. Вертикальная реторта, изготовленная из карборундовых изделий,  представляет собой шахту прямоугольного сечения размером 300·1500 мм с высотой порядка 8м. Она собирается  из карборундовых плит или выкладывается  из карборундового кирпича. Реторта погружается в камеру, изготовленную из огнеупорного кирпича,  и с двух сторон обогревается за счёт сжигания природного или генераторного газа.    В топочных камерах поддерживается температура 1300 – 1350</w:t>
      </w:r>
      <w:r w:rsidRPr="00BE1CD9">
        <w:rPr>
          <w:vertAlign w:val="superscript"/>
        </w:rPr>
        <w:t>о</w:t>
      </w:r>
      <w:r w:rsidRPr="00BE1CD9">
        <w:t xml:space="preserve">С.  </w:t>
      </w:r>
    </w:p>
    <w:p w:rsidR="004717A3" w:rsidRPr="00BE1CD9" w:rsidRDefault="004717A3" w:rsidP="004717A3">
      <w:pPr>
        <w:jc w:val="both"/>
      </w:pPr>
      <w:r w:rsidRPr="00BE1CD9">
        <w:t xml:space="preserve">     Максимальная температура внутри реторты составляет 1275–1300</w:t>
      </w:r>
      <w:r w:rsidRPr="00BE1CD9">
        <w:rPr>
          <w:vertAlign w:val="superscript"/>
        </w:rPr>
        <w:t>о</w:t>
      </w:r>
      <w:r w:rsidRPr="00BE1CD9">
        <w:t xml:space="preserve">С.  Высота обогреваемой части реторты составляет порядка </w:t>
      </w:r>
      <w:smartTag w:uri="urn:schemas-microsoft-com:office:smarttags" w:element="metricconverter">
        <w:smartTagPr>
          <w:attr w:name="ProductID" w:val="7,5 м"/>
        </w:smartTagPr>
        <w:r w:rsidRPr="00BE1CD9">
          <w:t>7,5 м</w:t>
        </w:r>
      </w:smartTag>
      <w:r w:rsidRPr="00BE1CD9">
        <w:t>. Для загрузки шихты и отвода паров цинка над ретортой делают камеру из огнеупорного кирпича. Нижняя часть реторты заканчивается металлическим кожухом, конец которого опущен в гидравлический затвор. Схема устройства установки для получения цинка дистилляцией в вертикальных ретортах представлена на рисунке 2.3.</w:t>
      </w:r>
    </w:p>
    <w:p w:rsidR="004717A3" w:rsidRPr="00BE1CD9" w:rsidRDefault="004717A3" w:rsidP="004717A3">
      <w:pPr>
        <w:jc w:val="both"/>
      </w:pPr>
      <w:r w:rsidRPr="00BE1CD9">
        <w:t xml:space="preserve">     По мере опускания шихты вниз в ней протекают реакции, химизм которых практически не отличается от реакций, протекающих в горизонтальных ретортах.  Восстановленный металлический цинк и другие летучие  металлы испаряются. Парогазовая смесь в верхней части реторты, имеющая температуру  950–1000</w:t>
      </w:r>
      <w:r w:rsidRPr="00BE1CD9">
        <w:rPr>
          <w:vertAlign w:val="superscript"/>
        </w:rPr>
        <w:t>о</w:t>
      </w:r>
      <w:r w:rsidRPr="00BE1CD9">
        <w:t xml:space="preserve">С отводится в конденсатор, где конденсируется.  Конденсатор изнутри выложен огнеупорным кирпичом.    </w:t>
      </w:r>
    </w:p>
    <w:p w:rsidR="004717A3" w:rsidRPr="00BE1CD9" w:rsidRDefault="004717A3" w:rsidP="004717A3">
      <w:pPr>
        <w:jc w:val="both"/>
      </w:pPr>
      <w:r w:rsidRPr="00BE1CD9">
        <w:t xml:space="preserve">     Газы, выходящие из конденсатора, газы имеющие температуру 450-470</w:t>
      </w:r>
      <w:r w:rsidRPr="00BE1CD9">
        <w:rPr>
          <w:vertAlign w:val="superscript"/>
        </w:rPr>
        <w:t>о</w:t>
      </w:r>
      <w:r w:rsidRPr="00BE1CD9">
        <w:t xml:space="preserve">С, направляются в водяной скруббер,  где  улавливаются остатки цинка в виде тонкой пыли. Уловленная  пыль в виде пульпы поступает в общий жёлоб, по которому стекает в </w:t>
      </w:r>
      <w:r w:rsidRPr="00BE1CD9">
        <w:lastRenderedPageBreak/>
        <w:t xml:space="preserve">отстойник. </w:t>
      </w:r>
      <w:proofErr w:type="spellStart"/>
      <w:r w:rsidRPr="00BE1CD9">
        <w:t>Пусьера</w:t>
      </w:r>
      <w:proofErr w:type="spellEnd"/>
      <w:r w:rsidRPr="00BE1CD9">
        <w:t xml:space="preserve"> содержит 62% цинка и направляется в шихту для агломерации или в цинковое производство.</w:t>
      </w:r>
    </w:p>
    <w:p w:rsidR="004717A3" w:rsidRPr="00BE1CD9" w:rsidRDefault="004717A3" w:rsidP="004717A3">
      <w:pPr>
        <w:jc w:val="both"/>
      </w:pPr>
      <w:r w:rsidRPr="00BE1CD9">
        <w:t xml:space="preserve">     Очищенные газы, содержащие </w:t>
      </w:r>
      <w:proofErr w:type="gramStart"/>
      <w:r w:rsidRPr="00BE1CD9">
        <w:t>СО</w:t>
      </w:r>
      <w:proofErr w:type="gramEnd"/>
      <w:r w:rsidRPr="00BE1CD9">
        <w:t xml:space="preserve">, сжигают </w:t>
      </w:r>
      <w:proofErr w:type="gramStart"/>
      <w:r w:rsidRPr="00BE1CD9">
        <w:t>в</w:t>
      </w:r>
      <w:proofErr w:type="gramEnd"/>
      <w:r w:rsidRPr="00BE1CD9">
        <w:t xml:space="preserve"> топочном пространстве реторты, в результате чего значительно экономится расход топлива.</w:t>
      </w:r>
    </w:p>
    <w:p w:rsidR="004717A3" w:rsidRPr="00BE1CD9" w:rsidRDefault="004717A3" w:rsidP="004717A3">
      <w:pPr>
        <w:jc w:val="both"/>
      </w:pPr>
      <w:r w:rsidRPr="00BE1CD9">
        <w:t xml:space="preserve">     Нижняя часть реторты, представляющая собой железный кожух, опущена в железный короб, заполненный водой. Из нижней части реторты  в короб непрерывно выгружается спёкшаяся шихта – </w:t>
      </w:r>
      <w:proofErr w:type="spellStart"/>
      <w:r w:rsidRPr="00BE1CD9">
        <w:t>раймовка</w:t>
      </w:r>
      <w:proofErr w:type="spellEnd"/>
      <w:r w:rsidRPr="00BE1CD9">
        <w:t xml:space="preserve">.  Содержание цинка в </w:t>
      </w:r>
      <w:proofErr w:type="spellStart"/>
      <w:r w:rsidRPr="00BE1CD9">
        <w:t>раймовке</w:t>
      </w:r>
      <w:proofErr w:type="spellEnd"/>
      <w:r w:rsidRPr="00BE1CD9">
        <w:t xml:space="preserve"> порядка 3-5%. Из короба твёрдый остаток выгружается шнеками и направляется на дополнительное извлечение цинка. </w:t>
      </w:r>
    </w:p>
    <w:p w:rsidR="004717A3" w:rsidRPr="00BE1CD9" w:rsidRDefault="004717A3" w:rsidP="004717A3">
      <w:pPr>
        <w:jc w:val="both"/>
      </w:pPr>
    </w:p>
    <w:p w:rsidR="004717A3" w:rsidRPr="00BE1CD9" w:rsidRDefault="004717A3" w:rsidP="004717A3">
      <w:pPr>
        <w:jc w:val="center"/>
      </w:pPr>
      <w:r>
        <w:rPr>
          <w:noProof/>
        </w:rPr>
        <w:drawing>
          <wp:inline distT="0" distB="0" distL="0" distR="0">
            <wp:extent cx="3105150" cy="4257675"/>
            <wp:effectExtent l="19050" t="0" r="0" b="0"/>
            <wp:docPr id="3" name="Рисунок 3" descr="Цинк-1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Цинк-1000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425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17A3" w:rsidRPr="00BE1CD9" w:rsidRDefault="004717A3" w:rsidP="004717A3">
      <w:pPr>
        <w:jc w:val="center"/>
      </w:pPr>
    </w:p>
    <w:p w:rsidR="004717A3" w:rsidRPr="00BE1CD9" w:rsidRDefault="004717A3" w:rsidP="004717A3">
      <w:pPr>
        <w:jc w:val="center"/>
      </w:pPr>
      <w:r w:rsidRPr="00BE1CD9">
        <w:t xml:space="preserve">1-загрузочнок устройство; 2- шихта; 3-реторта; 4- разгрузочное устройство; </w:t>
      </w:r>
    </w:p>
    <w:p w:rsidR="004717A3" w:rsidRPr="00BE1CD9" w:rsidRDefault="004717A3" w:rsidP="004717A3">
      <w:pPr>
        <w:jc w:val="center"/>
      </w:pPr>
      <w:r w:rsidRPr="00BE1CD9">
        <w:t>5- отстойник; 6-скруббер; 7- конденсатор; 8-камера сгорания газа</w:t>
      </w:r>
    </w:p>
    <w:p w:rsidR="004717A3" w:rsidRPr="00BE1CD9" w:rsidRDefault="004717A3" w:rsidP="004717A3">
      <w:pPr>
        <w:jc w:val="center"/>
      </w:pPr>
    </w:p>
    <w:p w:rsidR="004717A3" w:rsidRPr="00BE1CD9" w:rsidRDefault="004717A3" w:rsidP="004717A3">
      <w:pPr>
        <w:jc w:val="center"/>
      </w:pPr>
      <w:r w:rsidRPr="00BE1CD9">
        <w:t>Рисунок 2.3 - Вертикальная реторта для непрерывной дистилляции цинка</w:t>
      </w:r>
    </w:p>
    <w:p w:rsidR="004717A3" w:rsidRPr="00BE1CD9" w:rsidRDefault="004717A3" w:rsidP="004717A3">
      <w:pPr>
        <w:jc w:val="center"/>
      </w:pPr>
    </w:p>
    <w:p w:rsidR="004717A3" w:rsidRPr="00BE1CD9" w:rsidRDefault="004717A3" w:rsidP="004717A3">
      <w:pPr>
        <w:jc w:val="both"/>
      </w:pPr>
      <w:r w:rsidRPr="00BE1CD9">
        <w:t xml:space="preserve">     Продолжительность службы реторт 3-5 лет. Производительность реторты порядка 4-7 т цинка  в сутки.</w:t>
      </w:r>
    </w:p>
    <w:p w:rsidR="004717A3" w:rsidRPr="00BE1CD9" w:rsidRDefault="004717A3" w:rsidP="004717A3">
      <w:pPr>
        <w:jc w:val="both"/>
      </w:pPr>
      <w:r w:rsidRPr="00BE1CD9">
        <w:t xml:space="preserve">     Извлечение цинка черновой цинк составляет 90-94%, в </w:t>
      </w:r>
      <w:proofErr w:type="spellStart"/>
      <w:r w:rsidRPr="00BE1CD9">
        <w:t>раймовку</w:t>
      </w:r>
      <w:proofErr w:type="spellEnd"/>
      <w:r w:rsidRPr="00BE1CD9">
        <w:t xml:space="preserve"> – 4-5%, в </w:t>
      </w:r>
      <w:proofErr w:type="spellStart"/>
      <w:r w:rsidRPr="00BE1CD9">
        <w:t>пусьеру</w:t>
      </w:r>
      <w:proofErr w:type="spellEnd"/>
      <w:r w:rsidRPr="00BE1CD9">
        <w:t xml:space="preserve"> – 2-3%. Широкому распространению метода препятствует высокая стоимость карборунда.   </w:t>
      </w:r>
    </w:p>
    <w:p w:rsidR="004717A3" w:rsidRPr="00BE1CD9" w:rsidRDefault="004717A3" w:rsidP="004717A3">
      <w:pPr>
        <w:jc w:val="both"/>
      </w:pPr>
    </w:p>
    <w:p w:rsidR="004717A3" w:rsidRPr="00BE1CD9" w:rsidRDefault="004717A3" w:rsidP="004717A3">
      <w:pPr>
        <w:jc w:val="both"/>
      </w:pPr>
      <w:r w:rsidRPr="00BE1CD9">
        <w:t xml:space="preserve">     2.3.3 Дистилляция в электропечах</w:t>
      </w:r>
    </w:p>
    <w:p w:rsidR="004717A3" w:rsidRPr="00BE1CD9" w:rsidRDefault="004717A3" w:rsidP="004717A3">
      <w:pPr>
        <w:jc w:val="both"/>
      </w:pPr>
      <w:r w:rsidRPr="00BE1CD9">
        <w:t xml:space="preserve">     Недостатком вертикальных реторт является то, что процесс передачи тепла от теплоносителя к шихте осуществляется через карборундовую стенку теплопроводностью. Поэтому стенка имеют более высокую температуру, чем шихта. Это приводит к быстрому изнашиванию карборундовых плит. Этот недостаток ликвидируется в электротермическом способе получения цинка в электропечах.</w:t>
      </w:r>
    </w:p>
    <w:p w:rsidR="004717A3" w:rsidRPr="00BE1CD9" w:rsidRDefault="004717A3" w:rsidP="004717A3">
      <w:pPr>
        <w:jc w:val="both"/>
      </w:pPr>
      <w:r w:rsidRPr="00BE1CD9">
        <w:lastRenderedPageBreak/>
        <w:t xml:space="preserve">     Дистилляция цинка в электропечи может осуществляться по 2 технологиям: без расплавления шихты и с расплавлением шихты.</w:t>
      </w:r>
    </w:p>
    <w:p w:rsidR="004717A3" w:rsidRPr="00BE1CD9" w:rsidRDefault="004717A3" w:rsidP="004717A3">
      <w:pPr>
        <w:jc w:val="both"/>
      </w:pPr>
      <w:r w:rsidRPr="00BE1CD9">
        <w:t xml:space="preserve">     Шихта для дистилляции в электропечах без расплавления шихты готовится из обожжённого концентрата и кокса. Электрический ток к шихте подводится с помощью графитовых электродов, расположенных друг от друга по высоте на расстоянии 8-10м. Электрический ток между электродами  протекает через кокс. Вследствие этого шихта разогревается примерно до 1200</w:t>
      </w:r>
      <w:r w:rsidRPr="00BE1CD9">
        <w:rPr>
          <w:vertAlign w:val="superscript"/>
        </w:rPr>
        <w:t>о</w:t>
      </w:r>
      <w:r w:rsidRPr="00BE1CD9">
        <w:t xml:space="preserve">С. В этих условиях  цинк восстанавливается  до металла и испаряется. Пары цинка конденсируют либо в виде металла, либо сжигают до оксида цинка, который и является продуктом.   </w:t>
      </w:r>
    </w:p>
    <w:p w:rsidR="004717A3" w:rsidRPr="00BE1CD9" w:rsidRDefault="004717A3" w:rsidP="004717A3">
      <w:pPr>
        <w:jc w:val="both"/>
      </w:pPr>
      <w:r w:rsidRPr="00BE1CD9">
        <w:t xml:space="preserve">     </w:t>
      </w:r>
      <w:proofErr w:type="spellStart"/>
      <w:r w:rsidRPr="00BE1CD9">
        <w:t>Раймовка</w:t>
      </w:r>
      <w:proofErr w:type="spellEnd"/>
      <w:r w:rsidRPr="00BE1CD9">
        <w:t xml:space="preserve"> содержит до 12-15% цинка.  В ней также содержатся свинец, медь и благородные металлы, поэтому она направляется на дополнительную переработку.</w:t>
      </w:r>
    </w:p>
    <w:p w:rsidR="004717A3" w:rsidRPr="00BE1CD9" w:rsidRDefault="004717A3" w:rsidP="004717A3">
      <w:pPr>
        <w:jc w:val="both"/>
      </w:pPr>
      <w:r w:rsidRPr="00BE1CD9">
        <w:t xml:space="preserve">     Производство цинка из цинкового агломерата в рудно-термической электропечи с расплавлением осуществляют на заводе в </w:t>
      </w:r>
      <w:proofErr w:type="spellStart"/>
      <w:r w:rsidRPr="00BE1CD9">
        <w:t>Палмертоне</w:t>
      </w:r>
      <w:proofErr w:type="spellEnd"/>
      <w:r w:rsidRPr="00BE1CD9">
        <w:t xml:space="preserve"> (США) и на некоторых других предприятиях. Печь завода имеет прямоугольную форму. Ее внутренние размеры: длина  9,7 м, ширина  4,9 м, высота  3,0 м. Печь оборудована тремя графитовыми электродами диаметром 0,6 м, расположенными в линию. Рабочая мощность печи 4500-5000 </w:t>
      </w:r>
      <w:proofErr w:type="spellStart"/>
      <w:r w:rsidRPr="00BE1CD9">
        <w:t>кВА</w:t>
      </w:r>
      <w:proofErr w:type="spellEnd"/>
      <w:r w:rsidRPr="00BE1CD9">
        <w:t>. Она может работать в режиме открытой электрической дуги или в закрытом дуговом режиме. Температура в открытой дуге 3000-4000</w:t>
      </w:r>
      <w:proofErr w:type="gramStart"/>
      <w:r w:rsidRPr="00BE1CD9">
        <w:sym w:font="Symbol" w:char="00B0"/>
      </w:r>
      <w:r w:rsidRPr="00BE1CD9">
        <w:t>С</w:t>
      </w:r>
      <w:proofErr w:type="gramEnd"/>
      <w:r w:rsidRPr="00BE1CD9">
        <w:t>, но температура расплава в печи не должна превышать 1450</w:t>
      </w:r>
      <w:r w:rsidRPr="00BE1CD9">
        <w:sym w:font="Symbol" w:char="00B0"/>
      </w:r>
      <w:r w:rsidRPr="00BE1CD9">
        <w:t xml:space="preserve">С во избежание восстановления пустой породы шихты и перегрева футеровки печи, что обеспечивается также загрузкой шихты вдоль стен печи и поддержанием зоны высоких температур в центре печи. </w:t>
      </w:r>
    </w:p>
    <w:p w:rsidR="004717A3" w:rsidRPr="00BE1CD9" w:rsidRDefault="004717A3" w:rsidP="004717A3">
      <w:pPr>
        <w:jc w:val="both"/>
      </w:pPr>
      <w:r w:rsidRPr="00BE1CD9">
        <w:t xml:space="preserve">     Шихта состоит из цинкового агломерата, кокса и известняка. Состав шихты должен давать отношение </w:t>
      </w:r>
      <w:proofErr w:type="spellStart"/>
      <w:r w:rsidRPr="00BE1CD9">
        <w:t>СаО</w:t>
      </w:r>
      <w:proofErr w:type="spellEnd"/>
      <w:proofErr w:type="gramStart"/>
      <w:r w:rsidRPr="00BE1CD9">
        <w:rPr>
          <w:vertAlign w:val="superscript"/>
        </w:rPr>
        <w:t> </w:t>
      </w:r>
      <w:r w:rsidRPr="00BE1CD9">
        <w:t>:</w:t>
      </w:r>
      <w:proofErr w:type="gramEnd"/>
      <w:r w:rsidRPr="00BE1CD9">
        <w:rPr>
          <w:vertAlign w:val="superscript"/>
        </w:rPr>
        <w:t> </w:t>
      </w:r>
      <w:proofErr w:type="spellStart"/>
      <w:r w:rsidRPr="00BE1CD9">
        <w:rPr>
          <w:lang w:val="en-US"/>
        </w:rPr>
        <w:t>SiO</w:t>
      </w:r>
      <w:proofErr w:type="spellEnd"/>
      <w:r w:rsidRPr="00BE1CD9">
        <w:rPr>
          <w:vertAlign w:val="subscript"/>
        </w:rPr>
        <w:t>2</w:t>
      </w:r>
      <w:r w:rsidRPr="00BE1CD9">
        <w:t xml:space="preserve"> в шлаке в пределах (0</w:t>
      </w:r>
      <w:proofErr w:type="gramStart"/>
      <w:r w:rsidRPr="00BE1CD9">
        <w:t>,8</w:t>
      </w:r>
      <w:proofErr w:type="gramEnd"/>
      <w:r w:rsidRPr="00BE1CD9">
        <w:sym w:font="Symbol" w:char="00B8"/>
      </w:r>
      <w:r w:rsidRPr="00BE1CD9">
        <w:t>1,4)</w:t>
      </w:r>
      <w:r w:rsidRPr="00BE1CD9">
        <w:rPr>
          <w:vertAlign w:val="superscript"/>
        </w:rPr>
        <w:t> </w:t>
      </w:r>
      <w:r w:rsidRPr="00BE1CD9">
        <w:t>:</w:t>
      </w:r>
      <w:r w:rsidRPr="00BE1CD9">
        <w:rPr>
          <w:vertAlign w:val="superscript"/>
        </w:rPr>
        <w:t> </w:t>
      </w:r>
      <w:r w:rsidRPr="00BE1CD9">
        <w:t xml:space="preserve">1, которое обеспечивает достаточную </w:t>
      </w:r>
      <w:proofErr w:type="spellStart"/>
      <w:r w:rsidRPr="00BE1CD9">
        <w:t>жидкотекучесть</w:t>
      </w:r>
      <w:proofErr w:type="spellEnd"/>
      <w:r w:rsidRPr="00BE1CD9">
        <w:t xml:space="preserve"> шлака при температуре 1350</w:t>
      </w:r>
      <w:r w:rsidRPr="00BE1CD9">
        <w:sym w:font="Symbol" w:char="00B0"/>
      </w:r>
      <w:r w:rsidRPr="00BE1CD9">
        <w:t xml:space="preserve">С. Шихта тщательно перемешивается и прокаливается в трубчатой вращающейся печи для удаления влаги и разложения известняка. </w:t>
      </w:r>
    </w:p>
    <w:p w:rsidR="004717A3" w:rsidRPr="00BE1CD9" w:rsidRDefault="004717A3" w:rsidP="004717A3">
      <w:pPr>
        <w:jc w:val="both"/>
      </w:pPr>
      <w:r w:rsidRPr="00BE1CD9">
        <w:t xml:space="preserve">     Подогретая шихта загружается в печь порциями по 2-3 т через загрузочные отверстия в своде печи. В условиях плавки в ванне ещё до расплавления шихты из неё восстанавливаются не только оксиды цинка и меди, но также оксиды железа. Железо, растворяя в себе углерод и медь, образует на подине печи медистый чугун. Расплавленный шлак и железный сплав накапливаются в печи и периодически выпускаются из нее через соответствующие летки. Газы, состоящие в основном </w:t>
      </w:r>
      <w:proofErr w:type="gramStart"/>
      <w:r w:rsidRPr="00BE1CD9">
        <w:t>из</w:t>
      </w:r>
      <w:proofErr w:type="gramEnd"/>
      <w:r w:rsidRPr="00BE1CD9">
        <w:t xml:space="preserve"> </w:t>
      </w:r>
      <w:proofErr w:type="gramStart"/>
      <w:r w:rsidRPr="00BE1CD9">
        <w:t>СО</w:t>
      </w:r>
      <w:proofErr w:type="gramEnd"/>
      <w:r w:rsidRPr="00BE1CD9">
        <w:t xml:space="preserve"> и паров цинка, удаляют из печи и направляют в конденсатор, где получают основную часть цинка в жидком виде, поддерживая температуру расплава около 500</w:t>
      </w:r>
      <w:r w:rsidRPr="00BE1CD9">
        <w:sym w:font="Symbol" w:char="00B0"/>
      </w:r>
      <w:r w:rsidRPr="00BE1CD9">
        <w:t>С. Черновой цинк периодически выпускают из конденсатора. Суточная производительность печи по цинку 35 т. Извлечение цинка в черновой металл 95 %. 80% испаряющегося цинка конденсируется в виде металла, а остальной цинк переходит в пыль и конденсируется в виде оксида.</w:t>
      </w:r>
    </w:p>
    <w:p w:rsidR="004717A3" w:rsidRPr="00BE1CD9" w:rsidRDefault="004717A3" w:rsidP="004717A3">
      <w:pPr>
        <w:jc w:val="both"/>
      </w:pPr>
      <w:r w:rsidRPr="00BE1CD9">
        <w:t xml:space="preserve">     Расход электроэнергии около 3000 к</w:t>
      </w:r>
      <w:r w:rsidRPr="00BE1CD9">
        <w:rPr>
          <w:caps/>
        </w:rPr>
        <w:t>в</w:t>
      </w:r>
      <w:r w:rsidRPr="00BE1CD9">
        <w:t>т</w:t>
      </w:r>
      <w:r w:rsidRPr="00BE1CD9">
        <w:sym w:font="Symbol" w:char="00D7"/>
      </w:r>
      <w:proofErr w:type="gramStart"/>
      <w:r w:rsidRPr="00BE1CD9">
        <w:t>ч</w:t>
      </w:r>
      <w:proofErr w:type="gramEnd"/>
      <w:r w:rsidRPr="00BE1CD9">
        <w:t>/т получаемого цинка.</w:t>
      </w:r>
      <w:r w:rsidRPr="00BE1CD9">
        <w:rPr>
          <w:position w:val="-10"/>
        </w:rPr>
        <w:object w:dxaOrig="1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5.75pt" o:ole="" fillcolor="window">
            <v:imagedata r:id="rId8" o:title=""/>
          </v:shape>
          <o:OLEObject Type="Embed" ProgID="Equation.3" ShapeID="_x0000_i1025" DrawAspect="Content" ObjectID="_1730124468" r:id="rId9"/>
        </w:object>
      </w:r>
    </w:p>
    <w:p w:rsidR="004717A3" w:rsidRPr="00BE1CD9" w:rsidRDefault="004717A3" w:rsidP="004717A3">
      <w:pPr>
        <w:jc w:val="both"/>
        <w:rPr>
          <w:spacing w:val="4"/>
        </w:rPr>
      </w:pPr>
      <w:r w:rsidRPr="00BE1CD9">
        <w:rPr>
          <w:spacing w:val="4"/>
        </w:rPr>
        <w:t xml:space="preserve">     В России по подобной технологии работает </w:t>
      </w:r>
      <w:proofErr w:type="spellStart"/>
      <w:r w:rsidRPr="00BE1CD9">
        <w:rPr>
          <w:spacing w:val="4"/>
        </w:rPr>
        <w:t>Беловский</w:t>
      </w:r>
      <w:proofErr w:type="spellEnd"/>
      <w:r w:rsidRPr="00BE1CD9">
        <w:rPr>
          <w:spacing w:val="4"/>
        </w:rPr>
        <w:t xml:space="preserve"> цинковый завод.</w:t>
      </w:r>
    </w:p>
    <w:p w:rsidR="004717A3" w:rsidRPr="00BE1CD9" w:rsidRDefault="004717A3" w:rsidP="004717A3">
      <w:pPr>
        <w:jc w:val="both"/>
      </w:pPr>
    </w:p>
    <w:p w:rsidR="004717A3" w:rsidRPr="00BE1CD9" w:rsidRDefault="004717A3" w:rsidP="004717A3">
      <w:pPr>
        <w:jc w:val="both"/>
      </w:pPr>
      <w:r w:rsidRPr="00BE1CD9">
        <w:t xml:space="preserve">     2.3.4  Дистилляция  цинка  в  шахтных печах</w:t>
      </w:r>
    </w:p>
    <w:p w:rsidR="004717A3" w:rsidRPr="00BE1CD9" w:rsidRDefault="004717A3" w:rsidP="004717A3">
      <w:pPr>
        <w:jc w:val="both"/>
      </w:pPr>
      <w:r w:rsidRPr="00BE1CD9">
        <w:t xml:space="preserve">     При обычной свинцовой плавке примерно 80% цинка переходит в штейн и шлак. Остальной цинк теряется с отходящими газами.  В нижней части печи в области при температурах выше 1000</w:t>
      </w:r>
      <w:r w:rsidRPr="00BE1CD9">
        <w:rPr>
          <w:vertAlign w:val="superscript"/>
        </w:rPr>
        <w:t>о</w:t>
      </w:r>
      <w:r w:rsidRPr="00BE1CD9">
        <w:t>С оксиды цинка легко восстанавливаются  до металла по реакциям:</w:t>
      </w:r>
    </w:p>
    <w:p w:rsidR="004717A3" w:rsidRPr="00BE1CD9" w:rsidRDefault="004717A3" w:rsidP="004717A3">
      <w:pPr>
        <w:jc w:val="both"/>
      </w:pPr>
    </w:p>
    <w:p w:rsidR="004717A3" w:rsidRPr="00BE1CD9" w:rsidRDefault="004717A3" w:rsidP="004717A3">
      <w:pPr>
        <w:ind w:left="1416" w:firstLine="708"/>
        <w:jc w:val="center"/>
        <w:rPr>
          <w:lang w:val="en-US"/>
        </w:rPr>
      </w:pPr>
      <w:r w:rsidRPr="00BE1CD9">
        <w:t xml:space="preserve">       </w:t>
      </w:r>
      <w:proofErr w:type="spellStart"/>
      <w:r w:rsidRPr="00BE1CD9">
        <w:rPr>
          <w:lang w:val="en-US"/>
        </w:rPr>
        <w:t>ZnO</w:t>
      </w:r>
      <w:proofErr w:type="spellEnd"/>
      <w:r w:rsidRPr="00BE1CD9">
        <w:rPr>
          <w:lang w:val="en-US"/>
        </w:rPr>
        <w:t xml:space="preserve"> + C = Zn + CO                         (2.33)</w:t>
      </w:r>
    </w:p>
    <w:p w:rsidR="004717A3" w:rsidRPr="00BE1CD9" w:rsidRDefault="004717A3" w:rsidP="004717A3">
      <w:pPr>
        <w:jc w:val="center"/>
        <w:rPr>
          <w:lang w:val="en-US"/>
        </w:rPr>
      </w:pPr>
    </w:p>
    <w:p w:rsidR="004717A3" w:rsidRPr="00BE1CD9" w:rsidRDefault="004717A3" w:rsidP="004717A3">
      <w:pPr>
        <w:ind w:left="1416" w:firstLine="708"/>
        <w:jc w:val="center"/>
        <w:rPr>
          <w:lang w:val="en-US"/>
        </w:rPr>
      </w:pPr>
      <w:r w:rsidRPr="00BE1CD9">
        <w:rPr>
          <w:lang w:val="en-US"/>
        </w:rPr>
        <w:t xml:space="preserve">     </w:t>
      </w:r>
      <w:proofErr w:type="spellStart"/>
      <w:r w:rsidRPr="00BE1CD9">
        <w:rPr>
          <w:lang w:val="en-US"/>
        </w:rPr>
        <w:t>ZnO</w:t>
      </w:r>
      <w:proofErr w:type="spellEnd"/>
      <w:r w:rsidRPr="00BE1CD9">
        <w:rPr>
          <w:lang w:val="en-US"/>
        </w:rPr>
        <w:t xml:space="preserve"> + CO = Zn + CO</w:t>
      </w:r>
      <w:r w:rsidRPr="00BE1CD9">
        <w:rPr>
          <w:vertAlign w:val="subscript"/>
          <w:lang w:val="en-US"/>
        </w:rPr>
        <w:t>2</w:t>
      </w:r>
      <w:r w:rsidRPr="00BE1CD9">
        <w:rPr>
          <w:lang w:val="en-US"/>
        </w:rPr>
        <w:t xml:space="preserve">                       (2.34)</w:t>
      </w:r>
    </w:p>
    <w:p w:rsidR="004717A3" w:rsidRPr="00BE1CD9" w:rsidRDefault="004717A3" w:rsidP="004717A3">
      <w:pPr>
        <w:jc w:val="both"/>
        <w:rPr>
          <w:lang w:val="en-US"/>
        </w:rPr>
      </w:pPr>
    </w:p>
    <w:p w:rsidR="004717A3" w:rsidRPr="00BE1CD9" w:rsidRDefault="004717A3" w:rsidP="004717A3">
      <w:pPr>
        <w:jc w:val="both"/>
      </w:pPr>
      <w:r w:rsidRPr="00BE1CD9">
        <w:rPr>
          <w:lang w:val="en-US"/>
        </w:rPr>
        <w:lastRenderedPageBreak/>
        <w:t xml:space="preserve">     </w:t>
      </w:r>
      <w:r w:rsidRPr="00BE1CD9">
        <w:t>Пары цинка вместе с газами поднимаются по столбу шихты вверх, вновь окисляются до оксида, который оседает на кусках шихты и, опускаясь вниз, переходит в штейн и шлак.</w:t>
      </w:r>
    </w:p>
    <w:p w:rsidR="004717A3" w:rsidRPr="00BE1CD9" w:rsidRDefault="004717A3" w:rsidP="004717A3">
      <w:pPr>
        <w:jc w:val="both"/>
      </w:pPr>
      <w:r w:rsidRPr="00BE1CD9">
        <w:t xml:space="preserve">     Производство цинка в шахтных печах или процессом </w:t>
      </w:r>
      <w:r w:rsidRPr="00BE1CD9">
        <w:rPr>
          <w:lang w:val="en-US"/>
        </w:rPr>
        <w:t>Imperial</w:t>
      </w:r>
      <w:r w:rsidRPr="00BE1CD9">
        <w:t xml:space="preserve"> </w:t>
      </w:r>
      <w:r w:rsidRPr="00BE1CD9">
        <w:rPr>
          <w:lang w:val="en-US"/>
        </w:rPr>
        <w:t>Smelting</w:t>
      </w:r>
      <w:r w:rsidRPr="00BE1CD9">
        <w:t xml:space="preserve"> было впервые реализовано в промышленном масштабе в </w:t>
      </w:r>
      <w:smartTag w:uri="urn:schemas-microsoft-com:office:smarttags" w:element="metricconverter">
        <w:smartTagPr>
          <w:attr w:name="ProductID" w:val="1952 г"/>
        </w:smartTagPr>
        <w:r w:rsidRPr="00BE1CD9">
          <w:t>1952 г</w:t>
        </w:r>
      </w:smartTag>
      <w:r w:rsidRPr="00BE1CD9">
        <w:t>.  в Англии на заводе «</w:t>
      </w:r>
      <w:proofErr w:type="spellStart"/>
      <w:r w:rsidRPr="00BE1CD9">
        <w:t>Эвонмаунт</w:t>
      </w:r>
      <w:proofErr w:type="spellEnd"/>
      <w:r w:rsidRPr="00BE1CD9">
        <w:t>». Сейчас процесс используется более чем на 10 заводах в разных странах.</w:t>
      </w:r>
    </w:p>
    <w:p w:rsidR="004717A3" w:rsidRPr="00BE1CD9" w:rsidRDefault="004717A3" w:rsidP="004717A3">
      <w:pPr>
        <w:jc w:val="both"/>
      </w:pPr>
      <w:r w:rsidRPr="00BE1CD9">
        <w:t xml:space="preserve">     Технология дистилляции цинка в шахтной печи («</w:t>
      </w:r>
      <w:r w:rsidRPr="00BE1CD9">
        <w:rPr>
          <w:lang w:val="en-US"/>
        </w:rPr>
        <w:t>Imperial</w:t>
      </w:r>
      <w:r w:rsidRPr="00BE1CD9">
        <w:t xml:space="preserve"> </w:t>
      </w:r>
      <w:r w:rsidRPr="00BE1CD9">
        <w:rPr>
          <w:lang w:val="en-US"/>
        </w:rPr>
        <w:t>Smelting</w:t>
      </w:r>
      <w:r w:rsidRPr="00BE1CD9">
        <w:t xml:space="preserve"> – процесс») позволяет  получать 90% цинка, содержащегося в шихте в виде металла. Особенностью процесса является совместная переработка цинковых и свинцовых концентратов или свинцово-цинкового концентрата с отношением </w:t>
      </w:r>
      <w:r w:rsidRPr="00BE1CD9">
        <w:rPr>
          <w:lang w:val="en-US"/>
        </w:rPr>
        <w:t>Zn</w:t>
      </w:r>
      <w:r w:rsidRPr="00BE1CD9">
        <w:t>:</w:t>
      </w:r>
      <w:proofErr w:type="spellStart"/>
      <w:r w:rsidRPr="00BE1CD9">
        <w:rPr>
          <w:lang w:val="en-US"/>
        </w:rPr>
        <w:t>Pb</w:t>
      </w:r>
      <w:proofErr w:type="spellEnd"/>
      <w:r w:rsidRPr="00BE1CD9">
        <w:t>= 2:1.  Схема процесса «</w:t>
      </w:r>
      <w:r w:rsidRPr="00BE1CD9">
        <w:rPr>
          <w:lang w:val="en-US"/>
        </w:rPr>
        <w:t>Imperial Smelting</w:t>
      </w:r>
      <w:r w:rsidRPr="00BE1CD9">
        <w:t>» представлена на рисунке 2.4.</w:t>
      </w:r>
    </w:p>
    <w:p w:rsidR="004717A3" w:rsidRPr="00BE1CD9" w:rsidRDefault="004717A3" w:rsidP="004717A3">
      <w:pPr>
        <w:jc w:val="both"/>
      </w:pPr>
    </w:p>
    <w:p w:rsidR="004717A3" w:rsidRPr="00BE1CD9" w:rsidRDefault="004717A3" w:rsidP="004717A3">
      <w:r w:rsidRPr="00BE1CD9">
        <w:pict>
          <v:group id="_x0000_s1026" style="position:absolute;margin-left:17.05pt;margin-top:13.75pt;width:450pt;height:213.3pt;z-index:251660288" coordorigin="6408,1662" coordsize="9000,4266">
            <v:line id="_x0000_s1027" style="position:absolute;flip:y;mso-wrap-edited:f" from="10830,4781" to="11173,4973" wrapcoords="-864 0 -864 1543 18144 20057 22464 20057 1728 0 -864 0"/>
            <v:line id="_x0000_s1028" style="position:absolute;flip:y;mso-wrap-edited:f" from="12258,4656" to="12425,4760" wrapcoords="-864 0 -864 1543 18144 20057 22464 20057 1728 0 -864 0"/>
            <v:line id="_x0000_s1029" style="position:absolute;flip:y;mso-wrap-edited:f" from="11681,1764" to="11911,1893" wrapcoords="-864 0 -864 1543 18144 20057 22464 20057 1728 0 -864 0"/>
            <v:line id="_x0000_s1030" style="position:absolute;flip:y;mso-wrap-edited:f" from="7362,5670" to="7568,5787" wrapcoords="-864 0 -864 1543 18144 20057 22464 20057 1728 0 -864 0"/>
            <v:line id="_x0000_s1031" style="position:absolute;flip:y;mso-wrap-edited:f" from="12383,2577" to="12839,3320" wrapcoords="-864 0 -864 1543 18144 20057 22464 20057 1728 0 -864 0"/>
            <v:line id="_x0000_s1032" style="position:absolute;mso-wrap-edited:f" from="11856,4116" to="12262,4287" wrapcoords="-864 0 -864 1543 18144 20057 22464 20057 1728 0 -864 0"/>
            <v:line id="_x0000_s1033" style="position:absolute;mso-wrap-edited:f" from="8162,5010" to="8443,5094" wrapcoords="-864 0 -864 1543 18144 20057 22464 20057 1728 0 -864 0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7845;top:4876;width:376;height:224;mso-wrap-edited:f" wrapcoords="-617 0 -617 21600 22217 21600 22217 0 -617 0" stroked="f">
              <v:textbox style="mso-next-textbox:#_x0000_s1034" inset="0,0,0">
                <w:txbxContent>
                  <w:p w:rsidR="004717A3" w:rsidRDefault="004717A3" w:rsidP="004717A3">
                    <w:pPr>
                      <w:jc w:val="center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15</w:t>
                    </w:r>
                  </w:p>
                </w:txbxContent>
              </v:textbox>
            </v:shape>
            <v:shape id="_x0000_s1035" type="#_x0000_t202" style="position:absolute;left:6408;top:3396;width:186;height:204" stroked="f">
              <o:lock v:ext="edit" aspectratio="t"/>
              <v:textbox style="mso-next-textbox:#_x0000_s1035;mso-rotate-with-shape:t" inset="0,0,0,0">
                <w:txbxContent>
                  <w:p w:rsidR="004717A3" w:rsidRDefault="004717A3" w:rsidP="004717A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</w:t>
                    </w:r>
                  </w:p>
                </w:txbxContent>
              </v:textbox>
            </v:shape>
            <v:shape id="_x0000_s1036" type="#_x0000_t202" style="position:absolute;left:7746;top:1782;width:159;height:174" stroked="f">
              <o:lock v:ext="edit" aspectratio="t"/>
              <v:textbox style="mso-next-textbox:#_x0000_s1036;mso-rotate-with-shape:t" inset="0,0,0,0">
                <w:txbxContent>
                  <w:p w:rsidR="004717A3" w:rsidRDefault="004717A3" w:rsidP="004717A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2</w:t>
                    </w:r>
                  </w:p>
                </w:txbxContent>
              </v:textbox>
            </v:shape>
            <v:shape id="_x0000_s1037" type="#_x0000_t202" style="position:absolute;left:8004;top:1776;width:159;height:174" stroked="f">
              <o:lock v:ext="edit" aspectratio="t"/>
              <v:textbox style="mso-next-textbox:#_x0000_s1037;mso-rotate-with-shape:t" inset="0,0,0,0">
                <w:txbxContent>
                  <w:p w:rsidR="004717A3" w:rsidRDefault="004717A3" w:rsidP="004717A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3</w:t>
                    </w:r>
                  </w:p>
                </w:txbxContent>
              </v:textbox>
            </v:shape>
            <v:shape id="_x0000_s1038" type="#_x0000_t202" style="position:absolute;left:9156;top:3534;width:159;height:174" stroked="f">
              <o:lock v:ext="edit" aspectratio="t"/>
              <v:textbox style="mso-next-textbox:#_x0000_s1038;mso-rotate-with-shape:t" inset="0,0,0,0">
                <w:txbxContent>
                  <w:p w:rsidR="004717A3" w:rsidRDefault="004717A3" w:rsidP="004717A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shape>
            <v:shape id="_x0000_s1039" type="#_x0000_t202" style="position:absolute;left:9612;top:2190;width:159;height:174" stroked="f">
              <o:lock v:ext="edit" aspectratio="t"/>
              <v:textbox style="mso-next-textbox:#_x0000_s1039;mso-rotate-with-shape:t" inset="0,0,0,0">
                <w:txbxContent>
                  <w:p w:rsidR="004717A3" w:rsidRDefault="004717A3" w:rsidP="004717A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5</w:t>
                    </w:r>
                  </w:p>
                </w:txbxContent>
              </v:textbox>
            </v:shape>
            <v:shape id="_x0000_s1040" type="#_x0000_t202" style="position:absolute;left:11850;top:1662;width:159;height:174" stroked="f">
              <o:lock v:ext="edit" aspectratio="t"/>
              <v:textbox style="mso-next-textbox:#_x0000_s1040;mso-rotate-with-shape:t" inset="0,0,0,0">
                <w:txbxContent>
                  <w:p w:rsidR="004717A3" w:rsidRDefault="004717A3" w:rsidP="004717A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6</w:t>
                    </w:r>
                  </w:p>
                </w:txbxContent>
              </v:textbox>
            </v:shape>
            <v:shape id="_x0000_s1041" type="#_x0000_t202" style="position:absolute;left:12768;top:2274;width:159;height:174" stroked="f">
              <o:lock v:ext="edit" aspectratio="t"/>
              <v:textbox style="mso-next-textbox:#_x0000_s1041;mso-rotate-with-shape:t" inset="0,0,0,0">
                <w:txbxContent>
                  <w:p w:rsidR="004717A3" w:rsidRDefault="004717A3" w:rsidP="004717A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</w:p>
                </w:txbxContent>
              </v:textbox>
            </v:shape>
            <v:shape id="_x0000_s1042" type="#_x0000_t202" style="position:absolute;left:12756;top:2442;width:159;height:174" stroked="f">
              <o:lock v:ext="edit" aspectratio="t"/>
              <v:textbox style="mso-next-textbox:#_x0000_s1042;mso-rotate-with-shape:t" inset="0,0,0,0">
                <w:txbxContent>
                  <w:p w:rsidR="004717A3" w:rsidRDefault="004717A3" w:rsidP="004717A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7</w:t>
                    </w:r>
                  </w:p>
                </w:txbxContent>
              </v:textbox>
            </v:shape>
            <v:shape id="_x0000_s1043" type="#_x0000_t202" style="position:absolute;left:6936;top:2754;width:342;height:174" stroked="f">
              <o:lock v:ext="edit" aspectratio="t"/>
              <v:textbox style="mso-next-textbox:#_x0000_s1043;mso-rotate-with-shape:t" inset="0,0,0,0">
                <w:txbxContent>
                  <w:p w:rsidR="004717A3" w:rsidRDefault="004717A3" w:rsidP="004717A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Газ</w:t>
                    </w:r>
                  </w:p>
                </w:txbxContent>
              </v:textbox>
            </v:shape>
            <v:shape id="_x0000_s1044" type="#_x0000_t202" style="position:absolute;left:6606;top:5040;width:798;height:204" stroked="f">
              <o:lock v:ext="edit" aspectratio="t"/>
              <v:textbox style="mso-next-textbox:#_x0000_s1044;mso-rotate-with-shape:t" inset="0,0,0,0">
                <w:txbxContent>
                  <w:p w:rsidR="004717A3" w:rsidRDefault="004717A3" w:rsidP="004717A3">
                    <w:pPr>
                      <w:spacing w:line="160" w:lineRule="exact"/>
                      <w:jc w:val="center"/>
                      <w:rPr>
                        <w:sz w:val="16"/>
                      </w:rPr>
                    </w:pPr>
                  </w:p>
                </w:txbxContent>
              </v:textbox>
            </v:shape>
            <v:shape id="_x0000_s1045" type="#_x0000_t202" style="position:absolute;left:6426;top:4806;width:210;height:269" stroked="f">
              <o:lock v:ext="edit" aspectratio="t"/>
              <v:textbox style="mso-next-textbox:#_x0000_s1045;mso-rotate-with-shape:t" inset="0,0,0,0">
                <w:txbxContent>
                  <w:p w:rsidR="004717A3" w:rsidRDefault="004717A3" w:rsidP="004717A3">
                    <w:pPr>
                      <w:spacing w:line="160" w:lineRule="exact"/>
                      <w:jc w:val="center"/>
                      <w:rPr>
                        <w:sz w:val="16"/>
                      </w:rPr>
                    </w:pPr>
                  </w:p>
                </w:txbxContent>
              </v:textbox>
            </v:shape>
            <v:shape id="_x0000_s1046" type="#_x0000_t202" style="position:absolute;left:7158;top:5538;width:186;height:204" stroked="f">
              <o:lock v:ext="edit" aspectratio="t"/>
              <v:textbox style="mso-next-textbox:#_x0000_s1046;mso-rotate-with-shape:t" inset="0,0,0,0">
                <w:txbxContent>
                  <w:p w:rsidR="004717A3" w:rsidRDefault="004717A3" w:rsidP="004717A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</w:p>
                </w:txbxContent>
              </v:textbox>
            </v:shape>
            <v:shape id="_x0000_s1047" type="#_x0000_t202" style="position:absolute;left:7170;top:5724;width:186;height:204" stroked="f">
              <o:lock v:ext="edit" aspectratio="t"/>
              <v:textbox style="mso-next-textbox:#_x0000_s1047;mso-rotate-with-shape:t" inset="0,0,0,0">
                <w:txbxContent>
                  <w:p w:rsidR="004717A3" w:rsidRDefault="004717A3" w:rsidP="004717A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16</w:t>
                    </w:r>
                  </w:p>
                </w:txbxContent>
              </v:textbox>
            </v:shape>
            <v:shape id="_x0000_s1048" type="#_x0000_t202" style="position:absolute;left:7944;top:4902;width:228;height:204" stroked="f">
              <o:lock v:ext="edit" aspectratio="t"/>
              <v:textbox style="mso-next-textbox:#_x0000_s1048;mso-rotate-with-shape:t" inset="0,0,0,0">
                <w:txbxContent>
                  <w:p w:rsidR="004717A3" w:rsidRDefault="004717A3" w:rsidP="004717A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15</w:t>
                    </w:r>
                  </w:p>
                </w:txbxContent>
              </v:textbox>
            </v:shape>
            <v:shape id="_x0000_s1049" type="#_x0000_t202" style="position:absolute;left:10314;top:4320;width:258;height:204" stroked="f">
              <o:lock v:ext="edit" aspectratio="t"/>
              <v:textbox style="mso-next-textbox:#_x0000_s1049;mso-rotate-with-shape:t" inset="0,0,0,0">
                <w:txbxContent>
                  <w:p w:rsidR="004717A3" w:rsidRDefault="004717A3" w:rsidP="004717A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14</w:t>
                    </w:r>
                  </w:p>
                </w:txbxContent>
              </v:textbox>
            </v:shape>
            <v:shape id="_x0000_s1050" type="#_x0000_t202" style="position:absolute;left:10596;top:4824;width:228;height:204" stroked="f">
              <o:lock v:ext="edit" aspectratio="t"/>
              <v:textbox style="mso-next-textbox:#_x0000_s1050;mso-rotate-with-shape:t" inset="0,0,0,0">
                <w:txbxContent>
                  <w:p w:rsidR="004717A3" w:rsidRDefault="004717A3" w:rsidP="004717A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</w:p>
                </w:txbxContent>
              </v:textbox>
            </v:shape>
            <v:shape id="_x0000_s1051" type="#_x0000_t202" style="position:absolute;left:10602;top:4932;width:228;height:204" stroked="f">
              <o:lock v:ext="edit" aspectratio="t"/>
              <v:textbox style="mso-next-textbox:#_x0000_s1051;mso-rotate-with-shape:t" inset="0,0,0,0">
                <w:txbxContent>
                  <w:p w:rsidR="004717A3" w:rsidRDefault="004717A3" w:rsidP="004717A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13</w:t>
                    </w:r>
                  </w:p>
                </w:txbxContent>
              </v:textbox>
            </v:shape>
            <v:shape id="_x0000_s1052" type="#_x0000_t202" style="position:absolute;left:12240;top:4482;width:228;height:204" stroked="f">
              <o:lock v:ext="edit" aspectratio="t"/>
              <v:textbox style="mso-next-textbox:#_x0000_s1052;mso-rotate-with-shape:t" inset="0,0,0,0">
                <w:txbxContent>
                  <w:p w:rsidR="004717A3" w:rsidRDefault="004717A3" w:rsidP="004717A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</w:p>
                </w:txbxContent>
              </v:textbox>
            </v:shape>
            <v:shape id="_x0000_s1053" type="#_x0000_t202" style="position:absolute;left:12426;top:4542;width:228;height:204" stroked="f">
              <o:lock v:ext="edit" aspectratio="t"/>
              <v:textbox style="mso-next-textbox:#_x0000_s1053;mso-rotate-with-shape:t" inset="0,0,0,0">
                <w:txbxContent>
                  <w:p w:rsidR="004717A3" w:rsidRDefault="004717A3" w:rsidP="004717A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12</w:t>
                    </w:r>
                  </w:p>
                </w:txbxContent>
              </v:textbox>
            </v:shape>
            <v:shape id="_x0000_s1054" type="#_x0000_t202" style="position:absolute;left:12264;top:4224;width:228;height:204" stroked="f">
              <o:lock v:ext="edit" aspectratio="t"/>
              <v:textbox style="mso-next-textbox:#_x0000_s1054;mso-rotate-with-shape:t" inset="0,0,0,0">
                <w:txbxContent>
                  <w:p w:rsidR="004717A3" w:rsidRDefault="004717A3" w:rsidP="004717A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11</w:t>
                    </w:r>
                  </w:p>
                </w:txbxContent>
              </v:textbox>
            </v:shape>
            <v:shape id="_x0000_s1055" type="#_x0000_t202" style="position:absolute;left:11358;top:5154;width:660;height:354" stroked="f">
              <o:lock v:ext="edit" aspectratio="t"/>
              <v:textbox style="mso-next-textbox:#_x0000_s1055;mso-rotate-with-shape:t" inset="0,0,0,0">
                <w:txbxContent>
                  <w:p w:rsidR="004717A3" w:rsidRDefault="004717A3" w:rsidP="004717A3">
                    <w:pPr>
                      <w:spacing w:line="160" w:lineRule="exact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Штейн</w:t>
                    </w:r>
                  </w:p>
                </w:txbxContent>
              </v:textbox>
            </v:shape>
            <v:shape id="_x0000_s1056" type="#_x0000_t202" style="position:absolute;left:12390;top:5142;width:714;height:354" stroked="f">
              <o:lock v:ext="edit" aspectratio="t"/>
              <v:textbox style="mso-next-textbox:#_x0000_s1056;mso-rotate-with-shape:t" inset="0,0,0,0">
                <w:txbxContent>
                  <w:p w:rsidR="004717A3" w:rsidRDefault="004717A3" w:rsidP="004717A3">
                    <w:pPr>
                      <w:spacing w:line="160" w:lineRule="exact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Черновой свинец</w:t>
                    </w:r>
                  </w:p>
                </w:txbxContent>
              </v:textbox>
            </v:shape>
            <v:shape id="_x0000_s1057" type="#_x0000_t202" style="position:absolute;left:12828;top:4938;width:498;height:180" stroked="f">
              <o:lock v:ext="edit" aspectratio="t"/>
              <v:textbox style="mso-next-textbox:#_x0000_s1057;mso-rotate-with-shape:t" inset="0,0,0,0">
                <w:txbxContent>
                  <w:p w:rsidR="004717A3" w:rsidRDefault="004717A3" w:rsidP="004717A3">
                    <w:pPr>
                      <w:spacing w:line="160" w:lineRule="exact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Шлак</w:t>
                    </w:r>
                  </w:p>
                </w:txbxContent>
              </v:textbox>
            </v:shape>
            <v:shape id="_x0000_s1058" type="#_x0000_t202" style="position:absolute;left:14670;top:2514;width:306;height:174" stroked="f">
              <o:lock v:ext="edit" aspectratio="t"/>
              <v:textbox style="mso-next-textbox:#_x0000_s1058;mso-rotate-with-shape:t" inset="0,0,0,0">
                <w:txbxContent>
                  <w:p w:rsidR="004717A3" w:rsidRDefault="004717A3" w:rsidP="004717A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</w:p>
                </w:txbxContent>
              </v:textbox>
            </v:shape>
            <v:shape id="_x0000_s1059" type="#_x0000_t202" style="position:absolute;left:14304;top:2652;width:948;height:384" stroked="f">
              <o:lock v:ext="edit" aspectratio="t"/>
              <v:textbox style="mso-next-textbox:#_x0000_s1059;mso-rotate-with-shape:t" inset="0,0,0,0">
                <w:txbxContent>
                  <w:p w:rsidR="004717A3" w:rsidRDefault="004717A3" w:rsidP="004717A3">
                    <w:pPr>
                      <w:spacing w:line="160" w:lineRule="exact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Газ </w:t>
                    </w:r>
                  </w:p>
                  <w:p w:rsidR="004717A3" w:rsidRDefault="004717A3" w:rsidP="004717A3">
                    <w:pPr>
                      <w:spacing w:line="160" w:lineRule="exact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на промывку</w:t>
                    </w:r>
                  </w:p>
                </w:txbxContent>
              </v:textbox>
            </v:shape>
            <v:shape id="_x0000_s1060" type="#_x0000_t202" style="position:absolute;left:12900;top:3582;width:462;height:174" stroked="f">
              <o:lock v:ext="edit" aspectratio="t"/>
              <v:textbox style="mso-next-textbox:#_x0000_s1060;mso-rotate-with-shape:t" inset="0,0,0,0">
                <w:txbxContent>
                  <w:p w:rsidR="004717A3" w:rsidRDefault="004717A3" w:rsidP="004717A3">
                    <w:pPr>
                      <w:spacing w:line="254" w:lineRule="auto"/>
                      <w:jc w:val="center"/>
                      <w:rPr>
                        <w:sz w:val="16"/>
                        <w:lang w:val="en-US"/>
                      </w:rPr>
                    </w:pPr>
                    <w:proofErr w:type="spellStart"/>
                    <w:proofErr w:type="gramStart"/>
                    <w:r>
                      <w:rPr>
                        <w:sz w:val="16"/>
                        <w:lang w:val="en-US"/>
                      </w:rPr>
                      <w:t>Pb</w:t>
                    </w:r>
                    <w:proofErr w:type="spellEnd"/>
                    <w:r>
                      <w:rPr>
                        <w:sz w:val="16"/>
                        <w:lang w:val="en-US"/>
                      </w:rPr>
                      <w:t>(</w:t>
                    </w:r>
                    <w:proofErr w:type="gramEnd"/>
                    <w:r>
                      <w:rPr>
                        <w:sz w:val="16"/>
                        <w:lang w:val="en-US"/>
                      </w:rPr>
                      <w:t>Zn)</w:t>
                    </w:r>
                  </w:p>
                </w:txbxContent>
              </v:textbox>
            </v:shape>
            <v:shape id="_x0000_s1061" type="#_x0000_t202" style="position:absolute;left:14034;top:3120;width:186;height:174" stroked="f">
              <o:lock v:ext="edit" aspectratio="t"/>
              <v:textbox style="mso-next-textbox:#_x0000_s1061;mso-rotate-with-shape:t" inset="0,0,0,0">
                <w:txbxContent>
                  <w:p w:rsidR="004717A3" w:rsidRDefault="004717A3" w:rsidP="004717A3">
                    <w:pPr>
                      <w:spacing w:line="254" w:lineRule="auto"/>
                      <w:jc w:val="center"/>
                      <w:rPr>
                        <w:sz w:val="16"/>
                        <w:lang w:val="en-US"/>
                      </w:rPr>
                    </w:pPr>
                    <w:proofErr w:type="spellStart"/>
                    <w:r>
                      <w:rPr>
                        <w:sz w:val="16"/>
                        <w:lang w:val="en-US"/>
                      </w:rPr>
                      <w:t>Pb</w:t>
                    </w:r>
                    <w:proofErr w:type="spellEnd"/>
                  </w:p>
                </w:txbxContent>
              </v:textbox>
            </v:shape>
            <v:shape id="_x0000_s1062" type="#_x0000_t202" style="position:absolute;left:14460;top:3372;width:162;height:204" stroked="f">
              <o:lock v:ext="edit" aspectratio="t"/>
              <v:textbox style="mso-next-textbox:#_x0000_s1062;mso-rotate-with-shape:t" inset="0,0,0,0">
                <w:txbxContent>
                  <w:p w:rsidR="004717A3" w:rsidRDefault="004717A3" w:rsidP="004717A3">
                    <w:pPr>
                      <w:spacing w:line="254" w:lineRule="auto"/>
                      <w:jc w:val="center"/>
                      <w:rPr>
                        <w:sz w:val="16"/>
                        <w:lang w:val="en-US"/>
                      </w:rPr>
                    </w:pPr>
                    <w:r>
                      <w:rPr>
                        <w:sz w:val="16"/>
                      </w:rPr>
                      <w:t>8</w:t>
                    </w:r>
                  </w:p>
                </w:txbxContent>
              </v:textbox>
            </v:shape>
            <v:shape id="_x0000_s1063" type="#_x0000_t202" style="position:absolute;left:15090;top:3480;width:162;height:204" stroked="f">
              <o:lock v:ext="edit" aspectratio="t"/>
              <v:textbox style="mso-next-textbox:#_x0000_s1063;mso-rotate-with-shape:t" inset="0,0,0,0">
                <w:txbxContent>
                  <w:p w:rsidR="004717A3" w:rsidRDefault="004717A3" w:rsidP="004717A3">
                    <w:pPr>
                      <w:spacing w:line="254" w:lineRule="auto"/>
                      <w:jc w:val="center"/>
                      <w:rPr>
                        <w:sz w:val="16"/>
                        <w:lang w:val="en-US"/>
                      </w:rPr>
                    </w:pPr>
                    <w:r>
                      <w:rPr>
                        <w:sz w:val="16"/>
                      </w:rPr>
                      <w:t>9</w:t>
                    </w:r>
                  </w:p>
                </w:txbxContent>
              </v:textbox>
            </v:shape>
            <v:shape id="_x0000_s1064" type="#_x0000_t202" style="position:absolute;left:14178;top:4356;width:228;height:204" stroked="f">
              <o:lock v:ext="edit" aspectratio="t"/>
              <v:textbox style="mso-next-textbox:#_x0000_s1064;mso-rotate-with-shape:t" inset="0,0,0,0">
                <w:txbxContent>
                  <w:p w:rsidR="004717A3" w:rsidRDefault="004717A3" w:rsidP="004717A3">
                    <w:pPr>
                      <w:spacing w:line="254" w:lineRule="auto"/>
                      <w:jc w:val="center"/>
                      <w:rPr>
                        <w:sz w:val="16"/>
                        <w:lang w:val="en-US"/>
                      </w:rPr>
                    </w:pPr>
                    <w:r>
                      <w:rPr>
                        <w:sz w:val="16"/>
                      </w:rPr>
                      <w:t>10</w:t>
                    </w:r>
                  </w:p>
                </w:txbxContent>
              </v:textbox>
            </v:shape>
            <v:shape id="_x0000_s1065" type="#_x0000_t202" style="position:absolute;left:14958;top:4356;width:450;height:198" stroked="f">
              <o:lock v:ext="edit" aspectratio="t"/>
              <v:textbox style="mso-next-textbox:#_x0000_s1065;mso-rotate-with-shape:t" inset="0,0,0,0">
                <w:txbxContent>
                  <w:p w:rsidR="004717A3" w:rsidRDefault="004717A3" w:rsidP="004717A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Цинк</w:t>
                    </w:r>
                  </w:p>
                </w:txbxContent>
              </v:textbox>
            </v:shape>
            <v:shape id="_x0000_s1066" type="#_x0000_t202" style="position:absolute;left:9240;top:3767;width:210;height:204" stroked="f">
              <o:lock v:ext="edit" aspectratio="t"/>
              <v:textbox style="mso-next-textbox:#_x0000_s1066;mso-rotate-with-shape:t" inset="0,0,0,0">
                <w:txbxContent>
                  <w:p w:rsidR="004717A3" w:rsidRDefault="004717A3" w:rsidP="004717A3">
                    <w:pPr>
                      <w:spacing w:line="160" w:lineRule="exact"/>
                      <w:jc w:val="center"/>
                      <w:rPr>
                        <w:sz w:val="16"/>
                      </w:rPr>
                    </w:pPr>
                  </w:p>
                </w:txbxContent>
              </v:textbox>
            </v:shape>
            <v:shape id="_x0000_s1067" type="#_x0000_t202" style="position:absolute;left:8682;top:3953;width:744;height:348" stroked="f">
              <o:lock v:ext="edit" aspectratio="t"/>
              <v:textbox style="mso-next-textbox:#_x0000_s1067;mso-rotate-with-shape:t" inset="0,0,0,0">
                <w:txbxContent>
                  <w:p w:rsidR="004717A3" w:rsidRDefault="004717A3" w:rsidP="004717A3">
                    <w:pPr>
                      <w:spacing w:line="160" w:lineRule="exact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Горячее дутье</w:t>
                    </w:r>
                  </w:p>
                </w:txbxContent>
              </v:textbox>
            </v:shape>
            <v:shapetype id="_x0000_t88" coordsize="21600,21600" o:spt="88" adj="1800,10800" path="m,qx10800@0l10800@2qy21600@11,10800@3l10800@1qy,21600e" filled="f">
              <v:formulas>
                <v:f eqn="val #0"/>
                <v:f eqn="sum 21600 0 #0"/>
                <v:f eqn="sum #1 0 #0"/>
                <v:f eqn="sum #1 #0 0"/>
                <v:f eqn="prod #0 9598 32768"/>
                <v:f eqn="sum 21600 0 @4"/>
                <v:f eqn="sum 21600 0 #1"/>
                <v:f eqn="min #1 @6"/>
                <v:f eqn="prod @7 1 2"/>
                <v:f eqn="prod #0 2 1"/>
                <v:f eqn="sum 21600 0 @9"/>
                <v:f eqn="val #1"/>
              </v:formulas>
              <v:path arrowok="t" o:connecttype="custom" o:connectlocs="0,0;21600,@11;0,21600" textboxrect="0,@4,7637,@5"/>
              <v:handles>
                <v:h position="center,#0" yrange="0,@8"/>
                <v:h position="bottomRight,#1" yrange="@9,@10"/>
              </v:handles>
            </v:shapetype>
            <v:shape id="_x0000_s1068" type="#_x0000_t88" style="position:absolute;left:9360;top:3959;width:78;height:342"/>
            <v:shape id="_x0000_s1069" type="#_x0000_t202" style="position:absolute;left:14730;top:4355;width:228;height:204" stroked="f">
              <o:lock v:ext="edit" aspectratio="t"/>
              <v:textbox style="mso-next-textbox:#_x0000_s1069;mso-rotate-with-shape:t" inset="0,0,0,0">
                <w:txbxContent>
                  <w:p w:rsidR="004717A3" w:rsidRDefault="004717A3" w:rsidP="004717A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</w:p>
                </w:txbxContent>
              </v:textbox>
            </v:shape>
            <v:line id="_x0000_s1070" style="position:absolute;flip:y" from="10560,4205" to="10950,4397"/>
            <v:line id="_x0000_s1071" style="position:absolute" from="10584,4409" to="10914,4463"/>
            <v:shape id="_x0000_s1072" type="#_x0000_t202" style="position:absolute;left:6864;top:4559;width:582;height:204" stroked="f">
              <o:lock v:ext="edit" aspectratio="t"/>
              <v:textbox style="mso-next-textbox:#_x0000_s1072;mso-rotate-with-shape:t" inset="0,0,0,0">
                <w:txbxContent>
                  <w:p w:rsidR="004717A3" w:rsidRDefault="004717A3" w:rsidP="004717A3">
                    <w:pPr>
                      <w:spacing w:line="160" w:lineRule="exact"/>
                      <w:jc w:val="center"/>
                      <w:rPr>
                        <w:sz w:val="16"/>
                      </w:rPr>
                    </w:pPr>
                  </w:p>
                </w:txbxContent>
              </v:textbox>
            </v:shape>
            <v:shape id="_x0000_s1073" type="#_x0000_t202" style="position:absolute;left:6618;top:4715;width:1200;height:373" stroked="f">
              <o:lock v:ext="edit" aspectratio="t"/>
              <v:textbox style="mso-next-textbox:#_x0000_s1073;mso-rotate-with-shape:t" inset="0,0,0,0">
                <w:txbxContent>
                  <w:p w:rsidR="004717A3" w:rsidRDefault="004717A3" w:rsidP="004717A3">
                    <w:pPr>
                      <w:spacing w:line="160" w:lineRule="exact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Слив на отстаивание (</w:t>
                    </w:r>
                    <w:proofErr w:type="spellStart"/>
                    <w:r>
                      <w:rPr>
                        <w:sz w:val="16"/>
                      </w:rPr>
                      <w:t>пусьера</w:t>
                    </w:r>
                    <w:proofErr w:type="spellEnd"/>
                    <w:r>
                      <w:rPr>
                        <w:sz w:val="16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noProof/>
        </w:rPr>
        <w:drawing>
          <wp:inline distT="0" distB="0" distL="0" distR="0">
            <wp:extent cx="5962650" cy="3143250"/>
            <wp:effectExtent l="19050" t="0" r="0" b="0"/>
            <wp:docPr id="5" name="Рисунок 5" descr="Орлов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ОрловХ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17A3" w:rsidRPr="00BE1CD9" w:rsidRDefault="004717A3" w:rsidP="004717A3">
      <w:pPr>
        <w:jc w:val="center"/>
      </w:pPr>
    </w:p>
    <w:p w:rsidR="004717A3" w:rsidRPr="00BE1CD9" w:rsidRDefault="004717A3" w:rsidP="004717A3">
      <w:pPr>
        <w:jc w:val="center"/>
      </w:pPr>
      <w:r w:rsidRPr="00BE1CD9">
        <w:t xml:space="preserve">1 – </w:t>
      </w:r>
      <w:proofErr w:type="spellStart"/>
      <w:r w:rsidRPr="00BE1CD9">
        <w:t>циклон-брызгоуловитель</w:t>
      </w:r>
      <w:proofErr w:type="spellEnd"/>
      <w:r w:rsidRPr="00BE1CD9">
        <w:t>; 2 – скруббер; 3 – водяные форсунки;</w:t>
      </w:r>
    </w:p>
    <w:p w:rsidR="004717A3" w:rsidRPr="00BE1CD9" w:rsidRDefault="004717A3" w:rsidP="004717A3">
      <w:pPr>
        <w:jc w:val="center"/>
      </w:pPr>
      <w:r w:rsidRPr="00BE1CD9">
        <w:t xml:space="preserve">4 – конденсатор; 5 – роторные мешалки; 6 – загрузочное устройство; </w:t>
      </w:r>
    </w:p>
    <w:p w:rsidR="004717A3" w:rsidRPr="00BE1CD9" w:rsidRDefault="004717A3" w:rsidP="004717A3">
      <w:pPr>
        <w:jc w:val="center"/>
      </w:pPr>
      <w:r w:rsidRPr="00BE1CD9">
        <w:t xml:space="preserve">7 – насос для перекачки  свинца;  8 – сифон для  выпуска оборотного свинца; </w:t>
      </w:r>
    </w:p>
    <w:p w:rsidR="004717A3" w:rsidRPr="00BE1CD9" w:rsidRDefault="004717A3" w:rsidP="004717A3">
      <w:pPr>
        <w:jc w:val="center"/>
        <w:rPr>
          <w:spacing w:val="-4"/>
        </w:rPr>
      </w:pPr>
      <w:r w:rsidRPr="00BE1CD9">
        <w:rPr>
          <w:spacing w:val="-4"/>
        </w:rPr>
        <w:t xml:space="preserve">9 – приемник для цинка; 10 – </w:t>
      </w:r>
      <w:proofErr w:type="spellStart"/>
      <w:r w:rsidRPr="00BE1CD9">
        <w:rPr>
          <w:spacing w:val="-4"/>
        </w:rPr>
        <w:t>ликвационная</w:t>
      </w:r>
      <w:proofErr w:type="spellEnd"/>
      <w:r w:rsidRPr="00BE1CD9">
        <w:rPr>
          <w:spacing w:val="-4"/>
        </w:rPr>
        <w:t xml:space="preserve"> ванна; 11 – корпус шахтной печи; </w:t>
      </w:r>
    </w:p>
    <w:p w:rsidR="004717A3" w:rsidRPr="00BE1CD9" w:rsidRDefault="004717A3" w:rsidP="004717A3">
      <w:pPr>
        <w:jc w:val="center"/>
      </w:pPr>
      <w:r w:rsidRPr="00BE1CD9">
        <w:rPr>
          <w:spacing w:val="-4"/>
        </w:rPr>
        <w:t xml:space="preserve">12 – отстойник для разделения шлака </w:t>
      </w:r>
      <w:r w:rsidRPr="00BE1CD9">
        <w:t xml:space="preserve">и чернового свинца; 13 – горн печи;      </w:t>
      </w:r>
    </w:p>
    <w:p w:rsidR="004717A3" w:rsidRPr="00BE1CD9" w:rsidRDefault="004717A3" w:rsidP="004717A3">
      <w:pPr>
        <w:jc w:val="center"/>
      </w:pPr>
      <w:r w:rsidRPr="00BE1CD9">
        <w:t>14 – фурмы; 15 – воздухонагреватель; 16 – воздуходувка</w:t>
      </w:r>
    </w:p>
    <w:p w:rsidR="004717A3" w:rsidRPr="00BE1CD9" w:rsidRDefault="004717A3" w:rsidP="004717A3">
      <w:pPr>
        <w:jc w:val="both"/>
      </w:pPr>
    </w:p>
    <w:p w:rsidR="004717A3" w:rsidRPr="00BE1CD9" w:rsidRDefault="004717A3" w:rsidP="004717A3">
      <w:pPr>
        <w:spacing w:before="80"/>
        <w:jc w:val="center"/>
      </w:pPr>
      <w:r w:rsidRPr="00BE1CD9">
        <w:t xml:space="preserve">Рис.2.4 - Схема процесса  </w:t>
      </w:r>
      <w:r w:rsidRPr="00BE1CD9">
        <w:rPr>
          <w:lang w:val="en-US"/>
        </w:rPr>
        <w:t>Imperial</w:t>
      </w:r>
      <w:r w:rsidRPr="00BE1CD9">
        <w:t xml:space="preserve"> </w:t>
      </w:r>
      <w:r w:rsidRPr="00BE1CD9">
        <w:rPr>
          <w:lang w:val="en-US"/>
        </w:rPr>
        <w:t>Smelting</w:t>
      </w:r>
    </w:p>
    <w:p w:rsidR="004717A3" w:rsidRPr="00BE1CD9" w:rsidRDefault="004717A3" w:rsidP="004717A3">
      <w:pPr>
        <w:jc w:val="both"/>
      </w:pPr>
      <w:r w:rsidRPr="00BE1CD9">
        <w:t xml:space="preserve">     В этом процессе свинцово-цинковая шихта предварительно подвергается спекающему обжигу на  ленточных агломерационных машинах. Полученный агломерат характеризуется составом, %: </w:t>
      </w:r>
      <w:r w:rsidRPr="00BE1CD9">
        <w:rPr>
          <w:lang w:val="en-US"/>
        </w:rPr>
        <w:t>Zn</w:t>
      </w:r>
      <w:r w:rsidRPr="00BE1CD9">
        <w:t xml:space="preserve"> - 35-45; </w:t>
      </w:r>
      <w:proofErr w:type="spellStart"/>
      <w:r w:rsidRPr="00BE1CD9">
        <w:rPr>
          <w:lang w:val="en-US"/>
        </w:rPr>
        <w:t>Pb</w:t>
      </w:r>
      <w:proofErr w:type="spellEnd"/>
      <w:r w:rsidRPr="00BE1CD9">
        <w:t xml:space="preserve"> - 15-20; </w:t>
      </w:r>
      <w:proofErr w:type="spellStart"/>
      <w:r w:rsidRPr="00BE1CD9">
        <w:rPr>
          <w:lang w:val="en-US"/>
        </w:rPr>
        <w:t>SiO</w:t>
      </w:r>
      <w:proofErr w:type="spellEnd"/>
      <w:r w:rsidRPr="00BE1CD9">
        <w:rPr>
          <w:vertAlign w:val="subscript"/>
        </w:rPr>
        <w:t>2</w:t>
      </w:r>
      <w:r w:rsidRPr="00BE1CD9">
        <w:t xml:space="preserve"> – 3-8; </w:t>
      </w:r>
      <w:r w:rsidRPr="00BE1CD9">
        <w:rPr>
          <w:lang w:val="en-US"/>
        </w:rPr>
        <w:t>C</w:t>
      </w:r>
      <w:proofErr w:type="gramStart"/>
      <w:r w:rsidRPr="00BE1CD9">
        <w:t>а</w:t>
      </w:r>
      <w:proofErr w:type="gramEnd"/>
      <w:r w:rsidRPr="00BE1CD9">
        <w:rPr>
          <w:lang w:val="en-US"/>
        </w:rPr>
        <w:t>O</w:t>
      </w:r>
      <w:r w:rsidRPr="00BE1CD9">
        <w:t xml:space="preserve"> – 4-10; </w:t>
      </w:r>
      <w:r w:rsidRPr="00BE1CD9">
        <w:rPr>
          <w:lang w:val="en-US"/>
        </w:rPr>
        <w:t>Fe</w:t>
      </w:r>
      <w:r w:rsidRPr="00BE1CD9">
        <w:t xml:space="preserve"> - 6-9; </w:t>
      </w:r>
      <w:r w:rsidRPr="00BE1CD9">
        <w:rPr>
          <w:lang w:val="en-US"/>
        </w:rPr>
        <w:t>S</w:t>
      </w:r>
      <w:r w:rsidRPr="00BE1CD9">
        <w:t xml:space="preserve"> - 0,7-1,5.</w:t>
      </w:r>
    </w:p>
    <w:p w:rsidR="004717A3" w:rsidRPr="00BE1CD9" w:rsidRDefault="004717A3" w:rsidP="004717A3">
      <w:pPr>
        <w:jc w:val="both"/>
      </w:pPr>
      <w:r w:rsidRPr="00BE1CD9">
        <w:t xml:space="preserve">     Шихта, загружаемая в печь, состоит из агломерата и кокса. Кокс предварительно прокаливается при температуре 800</w:t>
      </w:r>
      <w:r w:rsidRPr="00BE1CD9">
        <w:rPr>
          <w:vertAlign w:val="superscript"/>
        </w:rPr>
        <w:t>о</w:t>
      </w:r>
      <w:r w:rsidRPr="00BE1CD9">
        <w:t>С и в горячем состоянии поступает на плавку. Расход кокса составляет порядка 40% от массы агломерата. В печь подают дутьё, нагретое до 600-950</w:t>
      </w:r>
      <w:r w:rsidRPr="00BE1CD9">
        <w:rPr>
          <w:vertAlign w:val="superscript"/>
        </w:rPr>
        <w:t>о</w:t>
      </w:r>
      <w:r w:rsidRPr="00BE1CD9">
        <w:t>С</w:t>
      </w:r>
    </w:p>
    <w:p w:rsidR="004717A3" w:rsidRPr="00BE1CD9" w:rsidRDefault="004717A3" w:rsidP="004717A3">
      <w:pPr>
        <w:jc w:val="both"/>
      </w:pPr>
      <w:r w:rsidRPr="00BE1CD9">
        <w:t xml:space="preserve">     В результате взаимодействия шихты с  горячими газами образуется свинец и шлак, которые собираются в горне печи периодически выпускаются в отстойник, где происходит их разделение по плотности.  Свинец через сифон выпускают  из отстойника и направляют на рафинирование. Шлак поступает на грануляцию и отправляется в отвал</w:t>
      </w:r>
    </w:p>
    <w:p w:rsidR="004717A3" w:rsidRPr="00BE1CD9" w:rsidRDefault="004717A3" w:rsidP="004717A3">
      <w:pPr>
        <w:jc w:val="both"/>
      </w:pPr>
      <w:r w:rsidRPr="00BE1CD9">
        <w:lastRenderedPageBreak/>
        <w:t xml:space="preserve">     В  условиях плавки цинк также восстанавливается до металлического состояния и испаряется. В газовую фазу переходит около 90% цинка. Отходящие из печи газы содержат 5-7% </w:t>
      </w:r>
      <w:r w:rsidRPr="00BE1CD9">
        <w:rPr>
          <w:lang w:val="en-US"/>
        </w:rPr>
        <w:t>Zn</w:t>
      </w:r>
      <w:r w:rsidRPr="00BE1CD9">
        <w:t xml:space="preserve">, 8-12% </w:t>
      </w:r>
      <w:r w:rsidRPr="00BE1CD9">
        <w:rPr>
          <w:lang w:val="en-US"/>
        </w:rPr>
        <w:t>CO</w:t>
      </w:r>
      <w:r w:rsidRPr="00BE1CD9">
        <w:rPr>
          <w:vertAlign w:val="subscript"/>
        </w:rPr>
        <w:t>2</w:t>
      </w:r>
      <w:r w:rsidRPr="00BE1CD9">
        <w:t xml:space="preserve">, 14-18 % </w:t>
      </w:r>
      <w:r w:rsidRPr="00BE1CD9">
        <w:rPr>
          <w:lang w:val="en-US"/>
        </w:rPr>
        <w:t>Co</w:t>
      </w:r>
      <w:r w:rsidRPr="00BE1CD9">
        <w:t xml:space="preserve">, остальное азот. </w:t>
      </w:r>
      <w:r w:rsidRPr="00BE1CD9">
        <w:rPr>
          <w:rStyle w:val="apple-style-span"/>
          <w:color w:val="000000"/>
        </w:rPr>
        <w:t xml:space="preserve">Верхняя часть печи выложена из огнеупорного кирпича, чтобы уменьшить потери тепла в окружающую среду. </w:t>
      </w:r>
      <w:r w:rsidRPr="00BE1CD9">
        <w:t>Вследствие этого отходящие газы имеют температуру порядка 1000</w:t>
      </w:r>
      <w:r w:rsidRPr="00BE1CD9">
        <w:rPr>
          <w:vertAlign w:val="superscript"/>
        </w:rPr>
        <w:t>о</w:t>
      </w:r>
      <w:r w:rsidRPr="00BE1CD9">
        <w:t>С. В восстановительной атмосфере отходящих газов пары цинка не окисляются. Парогазовая смесь поступает в конденсатор,  где охлаждается до температуры ниже 500</w:t>
      </w:r>
      <w:r w:rsidRPr="00BE1CD9">
        <w:rPr>
          <w:vertAlign w:val="superscript"/>
        </w:rPr>
        <w:t>о</w:t>
      </w:r>
      <w:r w:rsidRPr="00BE1CD9">
        <w:t xml:space="preserve">С.   </w:t>
      </w:r>
    </w:p>
    <w:p w:rsidR="004717A3" w:rsidRPr="00BE1CD9" w:rsidRDefault="004717A3" w:rsidP="004717A3">
      <w:pPr>
        <w:jc w:val="both"/>
      </w:pPr>
      <w:r w:rsidRPr="00BE1CD9">
        <w:t xml:space="preserve">     Для предотвращения окисления паров цинка в конденсаторах интенсивно с помощью специальных </w:t>
      </w:r>
      <w:proofErr w:type="spellStart"/>
      <w:r w:rsidRPr="00BE1CD9">
        <w:t>импеллерных</w:t>
      </w:r>
      <w:proofErr w:type="spellEnd"/>
      <w:r w:rsidRPr="00BE1CD9">
        <w:t xml:space="preserve"> мешалок разбрызгивается жидкий свинец. Проходя через завесу капель свинца, цинк конденсируется на каплях и растворяется в свинце, образуя сплав, содержащий 2,4 % </w:t>
      </w:r>
      <w:r w:rsidRPr="00BE1CD9">
        <w:rPr>
          <w:lang w:val="en-US"/>
        </w:rPr>
        <w:t>Zn</w:t>
      </w:r>
      <w:r w:rsidRPr="00BE1CD9">
        <w:t>. Сплав, имеющий температуру порядка 550-560</w:t>
      </w:r>
      <w:r w:rsidRPr="00BE1CD9">
        <w:rPr>
          <w:vertAlign w:val="superscript"/>
        </w:rPr>
        <w:t>о</w:t>
      </w:r>
      <w:r w:rsidRPr="00BE1CD9">
        <w:t xml:space="preserve">С, насосами откачивают из конденсатора </w:t>
      </w:r>
      <w:r w:rsidRPr="00BE1CD9">
        <w:rPr>
          <w:rStyle w:val="apple-style-span"/>
          <w:color w:val="000000"/>
        </w:rPr>
        <w:t>охлаждают до 450</w:t>
      </w:r>
      <w:proofErr w:type="gramStart"/>
      <w:r w:rsidRPr="00BE1CD9">
        <w:rPr>
          <w:rStyle w:val="apple-style-span"/>
          <w:color w:val="000000"/>
        </w:rPr>
        <w:sym w:font="Symbol" w:char="00B0"/>
      </w:r>
      <w:r w:rsidRPr="00BE1CD9">
        <w:rPr>
          <w:rStyle w:val="apple-style-span"/>
          <w:color w:val="000000"/>
        </w:rPr>
        <w:t>С</w:t>
      </w:r>
      <w:proofErr w:type="gramEnd"/>
      <w:r w:rsidRPr="00BE1CD9">
        <w:rPr>
          <w:rStyle w:val="apple-style-span"/>
          <w:color w:val="000000"/>
        </w:rPr>
        <w:t xml:space="preserve"> в </w:t>
      </w:r>
      <w:proofErr w:type="spellStart"/>
      <w:r w:rsidRPr="00BE1CD9">
        <w:rPr>
          <w:rStyle w:val="apple-style-span"/>
          <w:color w:val="000000"/>
        </w:rPr>
        <w:t>водоохлаждаемом</w:t>
      </w:r>
      <w:proofErr w:type="spellEnd"/>
      <w:r w:rsidRPr="00BE1CD9">
        <w:rPr>
          <w:rStyle w:val="apple-style-span"/>
          <w:color w:val="000000"/>
        </w:rPr>
        <w:t xml:space="preserve"> желобе </w:t>
      </w:r>
      <w:r w:rsidRPr="00BE1CD9">
        <w:t xml:space="preserve"> и подают в разделительную печь. С понижением температуры растворимость цинка в свинце уменьшается, в результате чего из расплава выделяется металлический цинк. В результате в разделительной печи образуется два слоя: верхний - черновой цинк и нижний свинцово-цинковый сплав, содержащий 2,2% </w:t>
      </w:r>
      <w:r w:rsidRPr="00BE1CD9">
        <w:rPr>
          <w:lang w:val="en-US"/>
        </w:rPr>
        <w:t>Zn</w:t>
      </w:r>
      <w:r w:rsidRPr="00BE1CD9">
        <w:t xml:space="preserve">.  Этот сплав является оборотным материалом и используется для конденсации цинка в конденсаторе. В процессе плавки 80-90% </w:t>
      </w:r>
      <w:r w:rsidRPr="00BE1CD9">
        <w:rPr>
          <w:lang w:val="en-US"/>
        </w:rPr>
        <w:t>Zn</w:t>
      </w:r>
      <w:r w:rsidRPr="00BE1CD9">
        <w:t xml:space="preserve">, </w:t>
      </w:r>
      <w:proofErr w:type="gramStart"/>
      <w:r w:rsidRPr="00BE1CD9">
        <w:t>содержащегося</w:t>
      </w:r>
      <w:proofErr w:type="gramEnd"/>
      <w:r w:rsidRPr="00BE1CD9">
        <w:t xml:space="preserve"> в концентрате, переходит в жидкий металл.</w:t>
      </w:r>
    </w:p>
    <w:p w:rsidR="004717A3" w:rsidRPr="00BE1CD9" w:rsidRDefault="004717A3" w:rsidP="004717A3">
      <w:pPr>
        <w:jc w:val="both"/>
      </w:pPr>
      <w:r w:rsidRPr="00BE1CD9">
        <w:t xml:space="preserve">     Отходящие из конденсатора газы содержат некоторое количество цинка, поэтому они направляются в скруббер, орошаемый водой. Очищенный газ используют для прокалки кокса, полученный шлам является оборотным продуктом и направляется в голову процесса.</w:t>
      </w:r>
    </w:p>
    <w:p w:rsidR="004717A3" w:rsidRPr="00BE1CD9" w:rsidRDefault="004717A3" w:rsidP="004717A3">
      <w:pPr>
        <w:jc w:val="both"/>
        <w:rPr>
          <w:rStyle w:val="apple-style-span"/>
          <w:color w:val="000000"/>
        </w:rPr>
      </w:pPr>
      <w:r w:rsidRPr="00BE1CD9">
        <w:t xml:space="preserve">     Шлаки шахтной плавки содержат</w:t>
      </w:r>
      <w:proofErr w:type="gramStart"/>
      <w:r w:rsidRPr="00BE1CD9">
        <w:rPr>
          <w:rStyle w:val="apple-style-span"/>
          <w:color w:val="000000"/>
        </w:rPr>
        <w:t xml:space="preserve">, %: </w:t>
      </w:r>
      <w:proofErr w:type="spellStart"/>
      <w:proofErr w:type="gramEnd"/>
      <w:r w:rsidRPr="00BE1CD9">
        <w:rPr>
          <w:rStyle w:val="apple-style-span"/>
          <w:color w:val="000000"/>
        </w:rPr>
        <w:t>СаО</w:t>
      </w:r>
      <w:proofErr w:type="spellEnd"/>
      <w:r w:rsidRPr="00BE1CD9">
        <w:rPr>
          <w:rStyle w:val="apple-style-span"/>
          <w:color w:val="000000"/>
        </w:rPr>
        <w:t xml:space="preserve"> - 25-32;  SiO</w:t>
      </w:r>
      <w:r w:rsidRPr="00BE1CD9">
        <w:rPr>
          <w:rStyle w:val="apple-style-span"/>
          <w:color w:val="000000"/>
          <w:vertAlign w:val="subscript"/>
        </w:rPr>
        <w:t>2</w:t>
      </w:r>
      <w:r w:rsidRPr="00BE1CD9">
        <w:rPr>
          <w:rStyle w:val="apple-style-span"/>
          <w:color w:val="000000"/>
        </w:rPr>
        <w:t xml:space="preserve"> -18-25; </w:t>
      </w:r>
      <w:proofErr w:type="spellStart"/>
      <w:r w:rsidRPr="00BE1CD9">
        <w:rPr>
          <w:rStyle w:val="apple-style-span"/>
          <w:color w:val="000000"/>
        </w:rPr>
        <w:t>FeO</w:t>
      </w:r>
      <w:proofErr w:type="spellEnd"/>
      <w:r w:rsidRPr="00BE1CD9">
        <w:rPr>
          <w:rStyle w:val="apple-style-span"/>
          <w:color w:val="000000"/>
        </w:rPr>
        <w:t xml:space="preserve"> -20-38; Al</w:t>
      </w:r>
      <w:r w:rsidRPr="00BE1CD9">
        <w:rPr>
          <w:rStyle w:val="apple-style-span"/>
          <w:color w:val="000000"/>
          <w:vertAlign w:val="subscript"/>
        </w:rPr>
        <w:t>2</w:t>
      </w:r>
      <w:r w:rsidRPr="00BE1CD9">
        <w:rPr>
          <w:rStyle w:val="apple-style-span"/>
          <w:color w:val="000000"/>
        </w:rPr>
        <w:t>O</w:t>
      </w:r>
      <w:r w:rsidRPr="00BE1CD9">
        <w:rPr>
          <w:rStyle w:val="apple-style-span"/>
          <w:color w:val="000000"/>
          <w:vertAlign w:val="subscript"/>
        </w:rPr>
        <w:t>3</w:t>
      </w:r>
      <w:r w:rsidRPr="00BE1CD9">
        <w:rPr>
          <w:rStyle w:val="apple-style-span"/>
          <w:color w:val="000000"/>
        </w:rPr>
        <w:t xml:space="preserve"> - 5,0-11; </w:t>
      </w:r>
      <w:proofErr w:type="spellStart"/>
      <w:r w:rsidRPr="00BE1CD9">
        <w:rPr>
          <w:rStyle w:val="apple-style-span"/>
          <w:color w:val="000000"/>
        </w:rPr>
        <w:t>Zn</w:t>
      </w:r>
      <w:proofErr w:type="spellEnd"/>
      <w:r w:rsidRPr="00BE1CD9">
        <w:rPr>
          <w:rStyle w:val="apple-style-span"/>
          <w:color w:val="000000"/>
        </w:rPr>
        <w:t xml:space="preserve"> - 6-9; </w:t>
      </w:r>
      <w:proofErr w:type="spellStart"/>
      <w:r w:rsidRPr="00BE1CD9">
        <w:rPr>
          <w:rStyle w:val="apple-style-span"/>
          <w:color w:val="000000"/>
        </w:rPr>
        <w:t>Pb</w:t>
      </w:r>
      <w:proofErr w:type="spellEnd"/>
      <w:r w:rsidRPr="00BE1CD9">
        <w:rPr>
          <w:rStyle w:val="apple-style-span"/>
          <w:color w:val="000000"/>
        </w:rPr>
        <w:t xml:space="preserve"> - 0,5-1; </w:t>
      </w:r>
      <w:proofErr w:type="spellStart"/>
      <w:r w:rsidRPr="00BE1CD9">
        <w:rPr>
          <w:rStyle w:val="apple-style-span"/>
          <w:color w:val="000000"/>
        </w:rPr>
        <w:t>Cu</w:t>
      </w:r>
      <w:proofErr w:type="spellEnd"/>
      <w:r w:rsidRPr="00BE1CD9">
        <w:rPr>
          <w:rStyle w:val="apple-style-span"/>
          <w:color w:val="000000"/>
        </w:rPr>
        <w:t xml:space="preserve"> - 0,5. </w:t>
      </w:r>
      <w:r w:rsidRPr="00BE1CD9">
        <w:t>Шлак гранулируют и направляют в отвал.</w:t>
      </w:r>
    </w:p>
    <w:p w:rsidR="004717A3" w:rsidRPr="00BE1CD9" w:rsidRDefault="004717A3" w:rsidP="004717A3">
      <w:pPr>
        <w:jc w:val="both"/>
        <w:rPr>
          <w:rStyle w:val="apple-style-span"/>
          <w:color w:val="000000"/>
        </w:rPr>
      </w:pPr>
      <w:r w:rsidRPr="00BE1CD9">
        <w:rPr>
          <w:rStyle w:val="apple-style-span"/>
          <w:color w:val="000000"/>
        </w:rPr>
        <w:t xml:space="preserve">     Черновой цинк характеризуется составом, %: </w:t>
      </w:r>
      <w:proofErr w:type="spellStart"/>
      <w:r w:rsidRPr="00BE1CD9">
        <w:rPr>
          <w:rStyle w:val="apple-style-span"/>
          <w:color w:val="000000"/>
        </w:rPr>
        <w:t>Zn</w:t>
      </w:r>
      <w:proofErr w:type="spellEnd"/>
      <w:r w:rsidRPr="00BE1CD9">
        <w:rPr>
          <w:rStyle w:val="apple-style-span"/>
          <w:color w:val="000000"/>
        </w:rPr>
        <w:t xml:space="preserve"> - 98,5-98,8; </w:t>
      </w:r>
      <w:proofErr w:type="spellStart"/>
      <w:r w:rsidRPr="00BE1CD9">
        <w:rPr>
          <w:rStyle w:val="apple-style-span"/>
          <w:color w:val="000000"/>
        </w:rPr>
        <w:t>Pb</w:t>
      </w:r>
      <w:proofErr w:type="spellEnd"/>
      <w:r w:rsidRPr="00BE1CD9">
        <w:rPr>
          <w:rStyle w:val="apple-style-span"/>
          <w:color w:val="000000"/>
        </w:rPr>
        <w:t xml:space="preserve"> -1,1-1,3; </w:t>
      </w:r>
      <w:proofErr w:type="spellStart"/>
      <w:r w:rsidRPr="00BE1CD9">
        <w:rPr>
          <w:rStyle w:val="apple-style-span"/>
          <w:color w:val="000000"/>
        </w:rPr>
        <w:t>Cd</w:t>
      </w:r>
      <w:proofErr w:type="spellEnd"/>
      <w:r w:rsidRPr="00BE1CD9">
        <w:rPr>
          <w:rStyle w:val="apple-style-span"/>
          <w:color w:val="000000"/>
        </w:rPr>
        <w:t xml:space="preserve"> -0,03-0,15; </w:t>
      </w:r>
      <w:proofErr w:type="spellStart"/>
      <w:r w:rsidRPr="00BE1CD9">
        <w:rPr>
          <w:rStyle w:val="apple-style-span"/>
          <w:color w:val="000000"/>
        </w:rPr>
        <w:t>Cu</w:t>
      </w:r>
      <w:proofErr w:type="spellEnd"/>
      <w:r w:rsidRPr="00BE1CD9">
        <w:rPr>
          <w:rStyle w:val="apple-style-span"/>
          <w:color w:val="000000"/>
        </w:rPr>
        <w:t xml:space="preserve"> - 0,01-0,05; </w:t>
      </w:r>
      <w:proofErr w:type="spellStart"/>
      <w:r w:rsidRPr="00BE1CD9">
        <w:rPr>
          <w:rStyle w:val="apple-style-span"/>
          <w:color w:val="000000"/>
        </w:rPr>
        <w:t>Sn</w:t>
      </w:r>
      <w:proofErr w:type="spellEnd"/>
      <w:r w:rsidRPr="00BE1CD9">
        <w:rPr>
          <w:rStyle w:val="apple-style-span"/>
          <w:color w:val="000000"/>
        </w:rPr>
        <w:t xml:space="preserve"> - 0,005-0,015; </w:t>
      </w:r>
      <w:proofErr w:type="spellStart"/>
      <w:r w:rsidRPr="00BE1CD9">
        <w:rPr>
          <w:rStyle w:val="apple-style-span"/>
          <w:color w:val="000000"/>
        </w:rPr>
        <w:t>As</w:t>
      </w:r>
      <w:proofErr w:type="spellEnd"/>
      <w:r w:rsidRPr="00BE1CD9">
        <w:rPr>
          <w:rStyle w:val="apple-style-span"/>
          <w:color w:val="000000"/>
        </w:rPr>
        <w:t xml:space="preserve"> - 0,01-0,04; </w:t>
      </w:r>
      <w:proofErr w:type="spellStart"/>
      <w:r w:rsidRPr="00BE1CD9">
        <w:rPr>
          <w:rStyle w:val="apple-style-span"/>
          <w:color w:val="000000"/>
        </w:rPr>
        <w:t>Fe</w:t>
      </w:r>
      <w:proofErr w:type="spellEnd"/>
      <w:r w:rsidRPr="00BE1CD9">
        <w:rPr>
          <w:rStyle w:val="apple-style-span"/>
          <w:color w:val="000000"/>
        </w:rPr>
        <w:t xml:space="preserve"> - 0,015-0,028.</w:t>
      </w:r>
    </w:p>
    <w:p w:rsidR="004717A3" w:rsidRPr="00BE1CD9" w:rsidRDefault="004717A3" w:rsidP="004717A3">
      <w:pPr>
        <w:rPr>
          <w:rStyle w:val="apple-style-span"/>
          <w:color w:val="000000"/>
        </w:rPr>
      </w:pPr>
      <w:r w:rsidRPr="00BE1CD9">
        <w:rPr>
          <w:rStyle w:val="apple-style-span"/>
          <w:color w:val="000000"/>
        </w:rPr>
        <w:t xml:space="preserve">     Общее извлечение цинка и свинца из агломерата в металл соответственно 92-93 и 92-94%. </w:t>
      </w:r>
    </w:p>
    <w:p w:rsidR="004717A3" w:rsidRPr="00BE1CD9" w:rsidRDefault="004717A3" w:rsidP="004717A3">
      <w:pPr>
        <w:rPr>
          <w:rStyle w:val="apple-style-span"/>
          <w:color w:val="000000"/>
        </w:rPr>
      </w:pPr>
      <w:r w:rsidRPr="00BE1CD9">
        <w:rPr>
          <w:rStyle w:val="apple-style-span"/>
          <w:color w:val="000000"/>
        </w:rPr>
        <w:t xml:space="preserve">     Производительность печи по шихте составляет 20-32 т/(м</w:t>
      </w:r>
      <w:proofErr w:type="gramStart"/>
      <w:r w:rsidRPr="00BE1CD9">
        <w:rPr>
          <w:rStyle w:val="apple-style-span"/>
          <w:color w:val="000000"/>
          <w:vertAlign w:val="superscript"/>
        </w:rPr>
        <w:t>2</w:t>
      </w:r>
      <w:proofErr w:type="gramEnd"/>
      <w:r w:rsidRPr="00BE1CD9">
        <w:rPr>
          <w:rStyle w:val="apple-style-span"/>
          <w:color w:val="000000"/>
        </w:rPr>
        <w:t>∙</w:t>
      </w:r>
      <w:proofErr w:type="spellStart"/>
      <w:r w:rsidRPr="00BE1CD9">
        <w:rPr>
          <w:rStyle w:val="apple-style-span"/>
          <w:color w:val="000000"/>
        </w:rPr>
        <w:t>сут</w:t>
      </w:r>
      <w:proofErr w:type="spellEnd"/>
      <w:r w:rsidRPr="00BE1CD9">
        <w:rPr>
          <w:rStyle w:val="apple-style-span"/>
          <w:color w:val="000000"/>
        </w:rPr>
        <w:t>).</w:t>
      </w:r>
    </w:p>
    <w:p w:rsidR="004717A3" w:rsidRPr="00BE1CD9" w:rsidRDefault="004717A3" w:rsidP="004717A3">
      <w:pPr>
        <w:jc w:val="both"/>
      </w:pPr>
      <w:r w:rsidRPr="00BE1CD9">
        <w:rPr>
          <w:color w:val="000000"/>
        </w:rPr>
        <w:t xml:space="preserve">    Процесс «</w:t>
      </w:r>
      <w:r w:rsidRPr="00BE1CD9">
        <w:rPr>
          <w:lang w:val="en-US"/>
        </w:rPr>
        <w:t>Imperial</w:t>
      </w:r>
      <w:r w:rsidRPr="00BE1CD9">
        <w:t xml:space="preserve"> </w:t>
      </w:r>
      <w:r w:rsidRPr="00BE1CD9">
        <w:rPr>
          <w:lang w:val="en-US"/>
        </w:rPr>
        <w:t>Smelting</w:t>
      </w:r>
      <w:r w:rsidRPr="00BE1CD9">
        <w:rPr>
          <w:color w:val="000000"/>
        </w:rPr>
        <w:t>» в настоящее время используется  более чем на 10 заводах. Таким способом получают 30% цинка от всего  количества цинка, получаемого пирометаллургическими способами.</w:t>
      </w:r>
    </w:p>
    <w:p w:rsidR="004717A3" w:rsidRPr="00BE1CD9" w:rsidRDefault="004717A3" w:rsidP="004717A3">
      <w:pPr>
        <w:jc w:val="both"/>
      </w:pPr>
      <w:r w:rsidRPr="00BE1CD9">
        <w:t xml:space="preserve">     Процесс обладает следующими достоинствами:</w:t>
      </w:r>
    </w:p>
    <w:p w:rsidR="004717A3" w:rsidRPr="00BE1CD9" w:rsidRDefault="004717A3" w:rsidP="004717A3">
      <w:pPr>
        <w:jc w:val="both"/>
      </w:pPr>
      <w:r w:rsidRPr="00BE1CD9">
        <w:t xml:space="preserve">   -  высокая производительность агрегата по цинку  и по свинцу;</w:t>
      </w:r>
    </w:p>
    <w:p w:rsidR="004717A3" w:rsidRPr="00BE1CD9" w:rsidRDefault="004717A3" w:rsidP="004717A3">
      <w:pPr>
        <w:jc w:val="both"/>
      </w:pPr>
      <w:r w:rsidRPr="00BE1CD9">
        <w:t xml:space="preserve">    - возможность перерабатывать коллективные концентраты;</w:t>
      </w:r>
    </w:p>
    <w:p w:rsidR="004717A3" w:rsidRPr="00BE1CD9" w:rsidRDefault="004717A3" w:rsidP="004717A3">
      <w:pPr>
        <w:jc w:val="both"/>
      </w:pPr>
      <w:r w:rsidRPr="00BE1CD9">
        <w:t xml:space="preserve">    - высокое извлечение свинца и цинка;</w:t>
      </w:r>
    </w:p>
    <w:p w:rsidR="004717A3" w:rsidRPr="00BE1CD9" w:rsidRDefault="004717A3" w:rsidP="004717A3">
      <w:pPr>
        <w:jc w:val="both"/>
      </w:pPr>
      <w:r w:rsidRPr="00BE1CD9">
        <w:t xml:space="preserve">    - высокая механизация процесса плавки.</w:t>
      </w:r>
    </w:p>
    <w:p w:rsidR="004717A3" w:rsidRPr="00BE1CD9" w:rsidRDefault="004717A3" w:rsidP="004717A3">
      <w:pPr>
        <w:jc w:val="both"/>
      </w:pPr>
      <w:r w:rsidRPr="00BE1CD9">
        <w:t xml:space="preserve">     К недостаткам процесса следует отнести низкое качество получаемого цинка, большой расход кокса,  жёсткие требования к качеству кокса и агломерата, а также относительно высокие потери цинка со шлаком.    </w:t>
      </w:r>
    </w:p>
    <w:p w:rsidR="004717A3" w:rsidRPr="00BE1CD9" w:rsidRDefault="004717A3" w:rsidP="004717A3"/>
    <w:p w:rsidR="004717A3" w:rsidRDefault="004717A3" w:rsidP="009A7F41">
      <w:pPr>
        <w:jc w:val="both"/>
        <w:rPr>
          <w:sz w:val="28"/>
          <w:szCs w:val="28"/>
        </w:rPr>
      </w:pPr>
    </w:p>
    <w:sectPr w:rsidR="004717A3" w:rsidSect="005824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E5138B"/>
    <w:multiLevelType w:val="hybridMultilevel"/>
    <w:tmpl w:val="1E82CA80"/>
    <w:lvl w:ilvl="0" w:tplc="18BE7FB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623C"/>
    <w:rsid w:val="0003250E"/>
    <w:rsid w:val="0034397E"/>
    <w:rsid w:val="003644DE"/>
    <w:rsid w:val="003E604A"/>
    <w:rsid w:val="004717A3"/>
    <w:rsid w:val="0054623C"/>
    <w:rsid w:val="00560465"/>
    <w:rsid w:val="005824AE"/>
    <w:rsid w:val="00860C43"/>
    <w:rsid w:val="009A7F41"/>
    <w:rsid w:val="00A8414A"/>
    <w:rsid w:val="00B71E16"/>
    <w:rsid w:val="00CA104F"/>
    <w:rsid w:val="00D306F7"/>
    <w:rsid w:val="00D768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2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623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623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style-span">
    <w:name w:val="apple-style-span"/>
    <w:basedOn w:val="a0"/>
    <w:rsid w:val="004717A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4565</Words>
  <Characters>26022</Characters>
  <Application>Microsoft Office Word</Application>
  <DocSecurity>0</DocSecurity>
  <Lines>216</Lines>
  <Paragraphs>61</Paragraphs>
  <ScaleCrop>false</ScaleCrop>
  <Company/>
  <LinksUpToDate>false</LinksUpToDate>
  <CharactersWithSpaces>30526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2022-11-13T12:36:00Z</dcterms:created>
  <dcterms:modified xsi:type="dcterms:W3CDTF">2022-11-16T11:21:00Z</dcterms:modified>
</cp:coreProperties>
</file>